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44" w:rsidRPr="00863A36" w:rsidRDefault="00246744" w:rsidP="00246744">
      <w:pPr>
        <w:jc w:val="center"/>
        <w:rPr>
          <w:rFonts w:ascii="Calibri" w:hAnsi="Calibri" w:cs="Arial"/>
          <w:b/>
          <w:sz w:val="32"/>
          <w:szCs w:val="32"/>
        </w:rPr>
      </w:pPr>
      <w:r>
        <w:rPr>
          <w:rFonts w:ascii="Calibri" w:hAnsi="Calibri" w:cs="Arial"/>
          <w:b/>
          <w:sz w:val="32"/>
          <w:szCs w:val="32"/>
        </w:rPr>
        <w:t xml:space="preserve">Directed </w:t>
      </w:r>
      <w:r w:rsidRPr="00863A36">
        <w:rPr>
          <w:rFonts w:ascii="Calibri" w:hAnsi="Calibri" w:cs="Arial"/>
          <w:b/>
          <w:sz w:val="32"/>
          <w:szCs w:val="32"/>
        </w:rPr>
        <w:t xml:space="preserve">Enhanced Service for </w:t>
      </w:r>
      <w:r>
        <w:rPr>
          <w:rFonts w:ascii="Calibri" w:hAnsi="Calibri" w:cs="Arial"/>
          <w:b/>
          <w:sz w:val="32"/>
          <w:szCs w:val="32"/>
        </w:rPr>
        <w:t>Patient Participation</w:t>
      </w:r>
    </w:p>
    <w:p w:rsidR="00246744" w:rsidRPr="00863A36" w:rsidRDefault="00246744" w:rsidP="00246744">
      <w:pPr>
        <w:jc w:val="center"/>
        <w:rPr>
          <w:rFonts w:ascii="Calibri" w:hAnsi="Calibri" w:cs="Arial"/>
          <w:b/>
          <w:sz w:val="32"/>
          <w:szCs w:val="32"/>
        </w:rPr>
      </w:pPr>
    </w:p>
    <w:p w:rsidR="00246744" w:rsidRPr="00863A36" w:rsidRDefault="008D1D4B" w:rsidP="00246744">
      <w:pPr>
        <w:jc w:val="center"/>
        <w:rPr>
          <w:rFonts w:ascii="Calibri" w:hAnsi="Calibri" w:cs="Arial"/>
          <w:b/>
          <w:sz w:val="32"/>
          <w:szCs w:val="32"/>
        </w:rPr>
      </w:pPr>
      <w:r>
        <w:rPr>
          <w:rFonts w:ascii="Calibri" w:hAnsi="Calibri" w:cs="Arial"/>
          <w:b/>
          <w:sz w:val="32"/>
          <w:szCs w:val="32"/>
        </w:rPr>
        <w:t>Report</w:t>
      </w:r>
      <w:r w:rsidR="00246744" w:rsidRPr="00863A36">
        <w:rPr>
          <w:rFonts w:ascii="Calibri" w:hAnsi="Calibri" w:cs="Arial"/>
          <w:b/>
          <w:sz w:val="32"/>
          <w:szCs w:val="32"/>
        </w:rPr>
        <w:t xml:space="preserve"> 201</w:t>
      </w:r>
      <w:r w:rsidR="000A2C7D">
        <w:rPr>
          <w:rFonts w:ascii="Calibri" w:hAnsi="Calibri" w:cs="Arial"/>
          <w:b/>
          <w:sz w:val="32"/>
          <w:szCs w:val="32"/>
        </w:rPr>
        <w:t>3</w:t>
      </w:r>
      <w:r w:rsidR="00246744" w:rsidRPr="00863A36">
        <w:rPr>
          <w:rFonts w:ascii="Calibri" w:hAnsi="Calibri" w:cs="Arial"/>
          <w:b/>
          <w:sz w:val="32"/>
          <w:szCs w:val="32"/>
        </w:rPr>
        <w:t>/1</w:t>
      </w:r>
      <w:r w:rsidR="000A2C7D">
        <w:rPr>
          <w:rFonts w:ascii="Calibri" w:hAnsi="Calibri" w:cs="Arial"/>
          <w:b/>
          <w:sz w:val="32"/>
          <w:szCs w:val="32"/>
        </w:rPr>
        <w:t>4</w:t>
      </w:r>
    </w:p>
    <w:p w:rsidR="00246744" w:rsidRPr="00863A36" w:rsidRDefault="00246744" w:rsidP="00246744">
      <w:pPr>
        <w:jc w:val="center"/>
        <w:rPr>
          <w:rFonts w:ascii="Calibri" w:hAnsi="Calibri" w:cs="Arial"/>
          <w:b/>
          <w:sz w:val="32"/>
          <w:szCs w:val="32"/>
        </w:rPr>
      </w:pPr>
    </w:p>
    <w:p w:rsidR="00246744" w:rsidRPr="00756DA7" w:rsidRDefault="00B93B7F" w:rsidP="00246744">
      <w:pPr>
        <w:rPr>
          <w:rFonts w:ascii="Calibri" w:hAnsi="Calibri" w:cs="Arial"/>
          <w:sz w:val="28"/>
          <w:szCs w:val="28"/>
        </w:rPr>
      </w:pPr>
      <w:r>
        <w:rPr>
          <w:rFonts w:ascii="Calibri" w:hAnsi="Calibri" w:cs="Arial"/>
          <w:sz w:val="28"/>
          <w:szCs w:val="28"/>
        </w:rPr>
        <w:t xml:space="preserve">Practice: </w:t>
      </w:r>
      <w:r w:rsidR="004D2B66">
        <w:rPr>
          <w:rFonts w:ascii="Calibri" w:hAnsi="Calibri" w:cs="Arial"/>
          <w:sz w:val="28"/>
          <w:szCs w:val="28"/>
        </w:rPr>
        <w:t>BIRCHILLS HEALTH CENTRE</w:t>
      </w:r>
      <w:r w:rsidR="004D2B66">
        <w:rPr>
          <w:rFonts w:ascii="Calibri" w:hAnsi="Calibri" w:cs="Arial"/>
          <w:sz w:val="28"/>
          <w:szCs w:val="28"/>
        </w:rPr>
        <w:tab/>
      </w:r>
      <w:r w:rsidR="004D2B66">
        <w:rPr>
          <w:rFonts w:ascii="Calibri" w:hAnsi="Calibri" w:cs="Arial"/>
          <w:sz w:val="28"/>
          <w:szCs w:val="28"/>
        </w:rPr>
        <w:tab/>
      </w:r>
      <w:r w:rsidR="004D2B66">
        <w:rPr>
          <w:rFonts w:ascii="Calibri" w:hAnsi="Calibri" w:cs="Arial"/>
          <w:sz w:val="28"/>
          <w:szCs w:val="28"/>
        </w:rPr>
        <w:tab/>
      </w:r>
      <w:r w:rsidR="004D2B66">
        <w:rPr>
          <w:rFonts w:ascii="Calibri" w:hAnsi="Calibri" w:cs="Arial"/>
          <w:sz w:val="28"/>
          <w:szCs w:val="28"/>
        </w:rPr>
        <w:tab/>
        <w:t xml:space="preserve">Date of Report                                              </w:t>
      </w:r>
      <w:r w:rsidR="000A2C7D">
        <w:rPr>
          <w:rFonts w:ascii="Calibri" w:hAnsi="Calibri" w:cs="Arial"/>
          <w:sz w:val="28"/>
          <w:szCs w:val="28"/>
        </w:rPr>
        <w:t>27/03/2014</w:t>
      </w:r>
    </w:p>
    <w:p w:rsidR="00246744" w:rsidRPr="00756DA7" w:rsidRDefault="00246744" w:rsidP="00246744">
      <w:pPr>
        <w:rPr>
          <w:rFonts w:ascii="Calibri" w:hAnsi="Calibri" w:cs="Arial"/>
          <w:sz w:val="28"/>
          <w:szCs w:val="2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
        <w:gridCol w:w="4243"/>
        <w:gridCol w:w="5604"/>
        <w:gridCol w:w="3054"/>
      </w:tblGrid>
      <w:tr w:rsidR="00246744" w:rsidTr="00CF45C1">
        <w:tc>
          <w:tcPr>
            <w:tcW w:w="864" w:type="dxa"/>
          </w:tcPr>
          <w:p w:rsidR="00246744" w:rsidRPr="00A33D7B" w:rsidRDefault="00246744" w:rsidP="00CF45C1">
            <w:pPr>
              <w:pStyle w:val="ListParagraph"/>
              <w:ind w:left="0"/>
              <w:rPr>
                <w:rFonts w:ascii="Calibri" w:hAnsi="Calibri" w:cs="Arial"/>
                <w:b/>
              </w:rPr>
            </w:pPr>
          </w:p>
        </w:tc>
        <w:tc>
          <w:tcPr>
            <w:tcW w:w="4243" w:type="dxa"/>
          </w:tcPr>
          <w:p w:rsidR="00246744" w:rsidRPr="00A33D7B" w:rsidRDefault="00246744" w:rsidP="00CF45C1">
            <w:pPr>
              <w:pStyle w:val="ListParagraph"/>
              <w:ind w:left="0"/>
              <w:rPr>
                <w:rFonts w:ascii="Calibri" w:hAnsi="Calibri" w:cs="Arial"/>
                <w:b/>
              </w:rPr>
            </w:pPr>
            <w:r w:rsidRPr="00A33D7B">
              <w:rPr>
                <w:rFonts w:ascii="Calibri" w:hAnsi="Calibri" w:cs="Arial"/>
                <w:b/>
              </w:rPr>
              <w:t>Requirement</w:t>
            </w:r>
          </w:p>
        </w:tc>
        <w:tc>
          <w:tcPr>
            <w:tcW w:w="5604" w:type="dxa"/>
          </w:tcPr>
          <w:p w:rsidR="00246744" w:rsidRPr="00A33D7B" w:rsidRDefault="00246744" w:rsidP="00CF45C1">
            <w:pPr>
              <w:pStyle w:val="ListParagraph"/>
              <w:ind w:left="0"/>
              <w:rPr>
                <w:rFonts w:ascii="Calibri" w:hAnsi="Calibri" w:cs="Arial"/>
                <w:b/>
              </w:rPr>
            </w:pPr>
            <w:r w:rsidRPr="00A33D7B">
              <w:rPr>
                <w:rFonts w:ascii="Calibri" w:hAnsi="Calibri" w:cs="Arial"/>
                <w:b/>
              </w:rPr>
              <w:t>Comment</w:t>
            </w:r>
          </w:p>
        </w:tc>
        <w:tc>
          <w:tcPr>
            <w:tcW w:w="3054" w:type="dxa"/>
          </w:tcPr>
          <w:p w:rsidR="00246744" w:rsidRPr="00A33D7B" w:rsidRDefault="00246744" w:rsidP="00CF45C1">
            <w:pPr>
              <w:pStyle w:val="ListParagraph"/>
              <w:ind w:left="0"/>
              <w:rPr>
                <w:rFonts w:ascii="Calibri" w:hAnsi="Calibri" w:cs="Arial"/>
                <w:b/>
              </w:rPr>
            </w:pPr>
            <w:r w:rsidRPr="00A33D7B">
              <w:rPr>
                <w:rFonts w:ascii="Calibri" w:hAnsi="Calibri" w:cs="Arial"/>
                <w:b/>
              </w:rPr>
              <w:t>Authorised for payment</w:t>
            </w: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1</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a</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 xml:space="preserve">Description of the profile of the members of the PRG. </w:t>
            </w:r>
          </w:p>
          <w:p w:rsidR="00246744" w:rsidRPr="00A33D7B" w:rsidRDefault="00246744" w:rsidP="00CF45C1">
            <w:pPr>
              <w:pStyle w:val="ListParagraph"/>
              <w:ind w:left="0"/>
              <w:rPr>
                <w:rFonts w:ascii="Calibri" w:hAnsi="Calibri" w:cs="Arial"/>
              </w:rPr>
            </w:pPr>
          </w:p>
          <w:p w:rsidR="00246744" w:rsidRPr="00A33D7B" w:rsidRDefault="00246744" w:rsidP="00CF45C1">
            <w:pPr>
              <w:pStyle w:val="ListParagraph"/>
              <w:ind w:left="0"/>
              <w:rPr>
                <w:rFonts w:ascii="Calibri" w:hAnsi="Calibri" w:cs="Arial"/>
              </w:rPr>
            </w:pPr>
            <w:r w:rsidRPr="00A33D7B">
              <w:rPr>
                <w:rFonts w:ascii="Calibri" w:hAnsi="Calibri" w:cs="Arial"/>
                <w:i/>
              </w:rPr>
              <w:t>Check to see if membership is in line with the demography of the practice using the practice profile tool.</w:t>
            </w:r>
          </w:p>
        </w:tc>
        <w:tc>
          <w:tcPr>
            <w:tcW w:w="5604" w:type="dxa"/>
          </w:tcPr>
          <w:p w:rsidR="00246744" w:rsidRDefault="00EC7501" w:rsidP="00CF45C1">
            <w:pPr>
              <w:pStyle w:val="ListParagraph"/>
              <w:ind w:left="0"/>
              <w:rPr>
                <w:rFonts w:ascii="Calibri" w:hAnsi="Calibri" w:cs="Arial"/>
              </w:rPr>
            </w:pPr>
            <w:r>
              <w:rPr>
                <w:rFonts w:ascii="Calibri" w:hAnsi="Calibri" w:cs="Arial"/>
              </w:rPr>
              <w:t>Birchills HC PPG has 12 members who were recruited from the patients’ list and their background is diverse – they represent different aspects of varied communities living in this area.</w:t>
            </w:r>
            <w:r w:rsidR="000A2C7D">
              <w:rPr>
                <w:rFonts w:ascii="Calibri" w:hAnsi="Calibri" w:cs="Arial"/>
              </w:rPr>
              <w:t xml:space="preserve"> We have elected a new chair.</w:t>
            </w:r>
            <w:r w:rsidR="00FE3E73">
              <w:rPr>
                <w:rFonts w:ascii="Calibri" w:hAnsi="Calibri" w:cs="Arial"/>
              </w:rPr>
              <w:t xml:space="preserve"> </w:t>
            </w:r>
          </w:p>
          <w:p w:rsidR="00FE3E73" w:rsidRPr="00A33D7B" w:rsidRDefault="00806C8D" w:rsidP="00CF45C1">
            <w:pPr>
              <w:pStyle w:val="ListParagraph"/>
              <w:ind w:left="0"/>
              <w:rPr>
                <w:rFonts w:ascii="Calibri" w:hAnsi="Calibri" w:cs="Arial"/>
              </w:rPr>
            </w:pPr>
            <w:r>
              <w:rPr>
                <w:rFonts w:ascii="Calibri" w:hAnsi="Calibri" w:cs="Arial"/>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8" ShapeID="_x0000_i1025" DrawAspect="Icon" ObjectID="_1488612603" r:id="rId6">
                  <o:FieldCodes>\s</o:FieldCodes>
                </o:OLEObject>
              </w:objec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b</w:t>
            </w:r>
          </w:p>
        </w:tc>
        <w:tc>
          <w:tcPr>
            <w:tcW w:w="4243" w:type="dxa"/>
          </w:tcPr>
          <w:p w:rsidR="00246744" w:rsidRPr="00A33D7B" w:rsidRDefault="00246744" w:rsidP="00CF45C1">
            <w:pPr>
              <w:pStyle w:val="ListParagraph"/>
              <w:ind w:left="0"/>
              <w:jc w:val="both"/>
              <w:rPr>
                <w:rFonts w:ascii="Calibri" w:hAnsi="Calibri" w:cs="Arial"/>
              </w:rPr>
            </w:pPr>
            <w:r w:rsidRPr="00A33D7B">
              <w:rPr>
                <w:rFonts w:ascii="Calibri" w:hAnsi="Calibri" w:cs="Arial"/>
              </w:rPr>
              <w:t>The steps taken by the practice to ensure that the PRG is representative of its registered patients and where a category of patients is not represented, the steps the practice has taken in attempt to engage the category</w:t>
            </w:r>
            <w:r w:rsidRPr="00A33D7B">
              <w:rPr>
                <w:rFonts w:ascii="Arial" w:hAnsi="Arial" w:cs="Arial"/>
              </w:rPr>
              <w:t>.</w:t>
            </w:r>
          </w:p>
        </w:tc>
        <w:tc>
          <w:tcPr>
            <w:tcW w:w="5604" w:type="dxa"/>
          </w:tcPr>
          <w:p w:rsidR="00246744" w:rsidRPr="00A33D7B" w:rsidRDefault="00EC7501" w:rsidP="00CF45C1">
            <w:pPr>
              <w:pStyle w:val="ListParagraph"/>
              <w:ind w:left="0"/>
              <w:rPr>
                <w:rFonts w:ascii="Calibri" w:hAnsi="Calibri" w:cs="Arial"/>
              </w:rPr>
            </w:pPr>
            <w:r>
              <w:rPr>
                <w:rFonts w:ascii="Calibri" w:hAnsi="Calibri" w:cs="Arial"/>
              </w:rPr>
              <w:t>We continue the recruitment to our PPG by advertising the group in our reception area and asking registered patients if they are interested to become members.</w:t>
            </w:r>
            <w:r w:rsidR="000A2C7D">
              <w:rPr>
                <w:rFonts w:ascii="Calibri" w:hAnsi="Calibri" w:cs="Arial"/>
              </w:rPr>
              <w:t xml:space="preserve"> We advertise our PPG group on our website.</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2</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c</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Details of the steps taken to determine and reach agreement on the issues which had priority and were included in the local practice survey.</w:t>
            </w:r>
          </w:p>
          <w:p w:rsidR="00246744" w:rsidRPr="00A33D7B" w:rsidRDefault="00246744" w:rsidP="00CF45C1">
            <w:pPr>
              <w:pStyle w:val="ListParagraph"/>
              <w:ind w:left="0"/>
              <w:rPr>
                <w:rFonts w:ascii="Calibri" w:hAnsi="Calibri" w:cs="Arial"/>
              </w:rPr>
            </w:pPr>
          </w:p>
          <w:p w:rsidR="00246744" w:rsidRPr="00A33D7B" w:rsidRDefault="00246744" w:rsidP="00CF45C1">
            <w:pPr>
              <w:pStyle w:val="ListParagraph"/>
              <w:ind w:left="0"/>
              <w:rPr>
                <w:rFonts w:ascii="Calibri" w:hAnsi="Calibri" w:cs="Arial"/>
              </w:rPr>
            </w:pPr>
          </w:p>
        </w:tc>
        <w:tc>
          <w:tcPr>
            <w:tcW w:w="5604" w:type="dxa"/>
          </w:tcPr>
          <w:p w:rsidR="000A2C7D" w:rsidRDefault="00083405" w:rsidP="000A2C7D">
            <w:pPr>
              <w:pStyle w:val="ListParagraph"/>
              <w:ind w:left="0"/>
              <w:rPr>
                <w:rFonts w:ascii="Calibri" w:hAnsi="Calibri" w:cs="Arial"/>
              </w:rPr>
            </w:pPr>
            <w:r>
              <w:rPr>
                <w:rFonts w:ascii="Calibri" w:hAnsi="Calibri" w:cs="Arial"/>
              </w:rPr>
              <w:lastRenderedPageBreak/>
              <w:t xml:space="preserve">The Practice Survey plans were discussed with the PPG during their meeting in </w:t>
            </w:r>
            <w:r w:rsidR="000A2C7D">
              <w:rPr>
                <w:rFonts w:ascii="Calibri" w:hAnsi="Calibri" w:cs="Arial"/>
              </w:rPr>
              <w:t>December 2013</w:t>
            </w:r>
            <w:r>
              <w:rPr>
                <w:rFonts w:ascii="Calibri" w:hAnsi="Calibri" w:cs="Arial"/>
              </w:rPr>
              <w:t xml:space="preserve">. </w:t>
            </w:r>
          </w:p>
          <w:p w:rsidR="00EC7501" w:rsidRDefault="00083405" w:rsidP="000A2C7D">
            <w:pPr>
              <w:pStyle w:val="ListParagraph"/>
              <w:ind w:left="0"/>
              <w:rPr>
                <w:rFonts w:ascii="Calibri" w:hAnsi="Calibri" w:cs="Arial"/>
              </w:rPr>
            </w:pPr>
            <w:r>
              <w:rPr>
                <w:rFonts w:ascii="Calibri" w:hAnsi="Calibri" w:cs="Arial"/>
              </w:rPr>
              <w:t xml:space="preserve">The priorities were </w:t>
            </w:r>
            <w:r w:rsidR="000A2C7D">
              <w:rPr>
                <w:rFonts w:ascii="Calibri" w:hAnsi="Calibri" w:cs="Arial"/>
              </w:rPr>
              <w:t>set as follows:</w:t>
            </w:r>
          </w:p>
          <w:p w:rsidR="000A2C7D" w:rsidRDefault="000A2C7D" w:rsidP="000A2C7D">
            <w:pPr>
              <w:pStyle w:val="ListParagraph"/>
              <w:numPr>
                <w:ilvl w:val="0"/>
                <w:numId w:val="3"/>
              </w:numPr>
              <w:rPr>
                <w:rFonts w:ascii="Calibri" w:hAnsi="Calibri" w:cs="Arial"/>
              </w:rPr>
            </w:pPr>
            <w:r>
              <w:rPr>
                <w:rFonts w:ascii="Calibri" w:hAnsi="Calibri" w:cs="Arial"/>
              </w:rPr>
              <w:t>To publicise surgeries new opening times (extended hours)</w:t>
            </w:r>
          </w:p>
          <w:p w:rsidR="000A2C7D" w:rsidRDefault="000A2C7D" w:rsidP="000A2C7D">
            <w:pPr>
              <w:pStyle w:val="ListParagraph"/>
              <w:numPr>
                <w:ilvl w:val="0"/>
                <w:numId w:val="3"/>
              </w:numPr>
              <w:rPr>
                <w:rFonts w:ascii="Calibri" w:hAnsi="Calibri" w:cs="Arial"/>
              </w:rPr>
            </w:pPr>
            <w:r>
              <w:rPr>
                <w:rFonts w:ascii="Calibri" w:hAnsi="Calibri" w:cs="Arial"/>
              </w:rPr>
              <w:lastRenderedPageBreak/>
              <w:t>Education patients not to use A&amp;E for trivial problems</w:t>
            </w:r>
          </w:p>
          <w:p w:rsidR="000A2C7D" w:rsidRDefault="0050003A" w:rsidP="000A2C7D">
            <w:pPr>
              <w:pStyle w:val="ListParagraph"/>
              <w:numPr>
                <w:ilvl w:val="0"/>
                <w:numId w:val="3"/>
              </w:numPr>
              <w:rPr>
                <w:rFonts w:ascii="Calibri" w:hAnsi="Calibri" w:cs="Arial"/>
              </w:rPr>
            </w:pPr>
            <w:r>
              <w:rPr>
                <w:rFonts w:ascii="Calibri" w:hAnsi="Calibri" w:cs="Arial"/>
              </w:rPr>
              <w:t>Text message reminders to be introduced to cut down DNA’s</w:t>
            </w:r>
          </w:p>
          <w:p w:rsidR="000A2C7D" w:rsidRDefault="0050003A" w:rsidP="000A2C7D">
            <w:pPr>
              <w:pStyle w:val="ListParagraph"/>
              <w:numPr>
                <w:ilvl w:val="0"/>
                <w:numId w:val="3"/>
              </w:numPr>
              <w:rPr>
                <w:rFonts w:ascii="Calibri" w:hAnsi="Calibri" w:cs="Arial"/>
              </w:rPr>
            </w:pPr>
            <w:r>
              <w:rPr>
                <w:rFonts w:ascii="Calibri" w:hAnsi="Calibri" w:cs="Arial"/>
              </w:rPr>
              <w:t>P</w:t>
            </w:r>
            <w:r w:rsidR="000A2C7D">
              <w:rPr>
                <w:rFonts w:ascii="Calibri" w:hAnsi="Calibri" w:cs="Arial"/>
              </w:rPr>
              <w:t>romote on-line appointment booking service and repeat prescription requests</w:t>
            </w:r>
          </w:p>
          <w:p w:rsidR="0050003A" w:rsidRPr="00A33D7B" w:rsidRDefault="0050003A" w:rsidP="000A2C7D">
            <w:pPr>
              <w:pStyle w:val="ListParagraph"/>
              <w:numPr>
                <w:ilvl w:val="0"/>
                <w:numId w:val="3"/>
              </w:numPr>
              <w:rPr>
                <w:rFonts w:ascii="Calibri" w:hAnsi="Calibri" w:cs="Arial"/>
              </w:rPr>
            </w:pPr>
            <w:r>
              <w:rPr>
                <w:rFonts w:ascii="Calibri" w:hAnsi="Calibri" w:cs="Arial"/>
              </w:rPr>
              <w:t>Our telephone system was upgraded to meet patients’ demand</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lastRenderedPageBreak/>
              <w:t>Component/Step 3</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d</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The manner in which the practice sought to obtain views of its registered patients.</w:t>
            </w:r>
          </w:p>
          <w:p w:rsidR="00246744" w:rsidRPr="00A33D7B" w:rsidRDefault="00246744" w:rsidP="00CF45C1">
            <w:pPr>
              <w:pStyle w:val="ListParagraph"/>
              <w:ind w:left="0"/>
              <w:rPr>
                <w:rFonts w:ascii="Calibri" w:hAnsi="Calibri" w:cs="Arial"/>
                <w:i/>
              </w:rPr>
            </w:pPr>
            <w:r w:rsidRPr="00A33D7B">
              <w:rPr>
                <w:rFonts w:ascii="Calibri" w:hAnsi="Calibri" w:cs="Arial"/>
                <w:i/>
              </w:rPr>
              <w:t>Details and copy of the survey to be provided and how approached, by email, letter etc…</w:t>
            </w:r>
          </w:p>
          <w:p w:rsidR="00246744" w:rsidRPr="00A33D7B" w:rsidRDefault="00246744" w:rsidP="00CF45C1">
            <w:pPr>
              <w:pStyle w:val="ListParagraph"/>
              <w:ind w:left="0"/>
              <w:rPr>
                <w:rFonts w:ascii="Calibri" w:hAnsi="Calibri" w:cs="Arial"/>
              </w:rPr>
            </w:pPr>
          </w:p>
        </w:tc>
        <w:tc>
          <w:tcPr>
            <w:tcW w:w="5604" w:type="dxa"/>
          </w:tcPr>
          <w:p w:rsidR="00083405" w:rsidRDefault="00EC7501" w:rsidP="00EC7501">
            <w:pPr>
              <w:pStyle w:val="ListParagraph"/>
              <w:ind w:left="0"/>
              <w:rPr>
                <w:rFonts w:ascii="Calibri" w:hAnsi="Calibri" w:cs="Arial"/>
              </w:rPr>
            </w:pPr>
            <w:r>
              <w:rPr>
                <w:rFonts w:ascii="Calibri" w:hAnsi="Calibri" w:cs="Arial"/>
              </w:rPr>
              <w:t xml:space="preserve">100 of our registered patients were asked to take part in the practice survey. </w:t>
            </w:r>
          </w:p>
          <w:p w:rsidR="00083405" w:rsidRDefault="00083405" w:rsidP="00EC7501">
            <w:pPr>
              <w:pStyle w:val="ListParagraph"/>
              <w:ind w:left="0"/>
              <w:rPr>
                <w:rFonts w:ascii="Calibri" w:hAnsi="Calibri" w:cs="Arial"/>
              </w:rPr>
            </w:pPr>
            <w:r>
              <w:rPr>
                <w:rFonts w:ascii="Calibri" w:hAnsi="Calibri" w:cs="Arial"/>
              </w:rPr>
              <w:t>Posters were displayed in the reception area. Patients were requested to complete the survey form after seeing the doctor/nurse.</w:t>
            </w:r>
          </w:p>
          <w:p w:rsidR="00246744" w:rsidRDefault="00EC7501" w:rsidP="00EC7501">
            <w:pPr>
              <w:pStyle w:val="ListParagraph"/>
              <w:ind w:left="0"/>
              <w:rPr>
                <w:rFonts w:ascii="Calibri" w:hAnsi="Calibri" w:cs="Arial"/>
              </w:rPr>
            </w:pPr>
            <w:r>
              <w:rPr>
                <w:rFonts w:ascii="Calibri" w:hAnsi="Calibri" w:cs="Arial"/>
              </w:rPr>
              <w:t>The results have been summarised and published on Practice’s website.</w:t>
            </w:r>
          </w:p>
          <w:p w:rsidR="0050003A" w:rsidRDefault="00EC7501" w:rsidP="0050003A">
            <w:pPr>
              <w:pStyle w:val="ListParagraph"/>
              <w:ind w:left="0"/>
              <w:rPr>
                <w:rFonts w:ascii="Calibri" w:hAnsi="Calibri" w:cs="Arial"/>
              </w:rPr>
            </w:pPr>
            <w:r>
              <w:rPr>
                <w:rFonts w:ascii="Calibri" w:hAnsi="Calibri" w:cs="Arial"/>
              </w:rPr>
              <w:t>See copy of the survey attached.</w:t>
            </w:r>
            <w:r w:rsidR="007A63E6">
              <w:rPr>
                <w:rFonts w:ascii="Calibri" w:hAnsi="Calibri" w:cs="Arial"/>
              </w:rPr>
              <w:t xml:space="preserve">  </w:t>
            </w:r>
          </w:p>
          <w:p w:rsidR="0050003A" w:rsidRDefault="00806C8D" w:rsidP="0050003A">
            <w:pPr>
              <w:pStyle w:val="ListParagraph"/>
              <w:ind w:left="0"/>
              <w:rPr>
                <w:rFonts w:ascii="Calibri" w:hAnsi="Calibri" w:cs="Arial"/>
              </w:rPr>
            </w:pPr>
            <w:r>
              <w:rPr>
                <w:rFonts w:ascii="Calibri" w:hAnsi="Calibri" w:cs="Arial"/>
              </w:rPr>
              <w:object w:dxaOrig="1536" w:dyaOrig="994">
                <v:shape id="_x0000_i1026" type="#_x0000_t75" style="width:76.5pt;height:49.5pt" o:ole="">
                  <v:imagedata r:id="rId7" o:title=""/>
                </v:shape>
                <o:OLEObject Type="Embed" ProgID="Word.Document.12" ShapeID="_x0000_i1026" DrawAspect="Icon" ObjectID="_1488612604" r:id="rId8">
                  <o:FieldCodes>\s</o:FieldCodes>
                </o:OLEObject>
              </w:object>
            </w:r>
          </w:p>
          <w:p w:rsidR="0050003A" w:rsidRPr="00A33D7B" w:rsidRDefault="0050003A" w:rsidP="0050003A">
            <w:pPr>
              <w:pStyle w:val="ListParagraph"/>
              <w:ind w:left="0"/>
              <w:rPr>
                <w:rFonts w:ascii="Calibri" w:hAnsi="Calibri" w:cs="Arial"/>
              </w:rPr>
            </w:pP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4</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e</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Details of the steps taken by the contractor to provide an opportunity for the PRG to discuss the findings of the local patient survey and how agreement was reached with the group on any changes in service provision that have been agreed.</w:t>
            </w:r>
          </w:p>
          <w:p w:rsidR="00246744" w:rsidRPr="00083405" w:rsidRDefault="00246744" w:rsidP="00CF45C1">
            <w:pPr>
              <w:pStyle w:val="ListParagraph"/>
              <w:ind w:left="0"/>
              <w:rPr>
                <w:rFonts w:ascii="Calibri" w:hAnsi="Calibri" w:cs="Arial"/>
                <w:i/>
              </w:rPr>
            </w:pPr>
            <w:r w:rsidRPr="00A33D7B">
              <w:rPr>
                <w:rFonts w:ascii="Calibri" w:hAnsi="Calibri" w:cs="Arial"/>
                <w:i/>
              </w:rPr>
              <w:t>Was this a face to face</w:t>
            </w:r>
            <w:r w:rsidR="00083405">
              <w:rPr>
                <w:rFonts w:ascii="Calibri" w:hAnsi="Calibri" w:cs="Arial"/>
                <w:i/>
              </w:rPr>
              <w:t xml:space="preserve"> meeting, an </w:t>
            </w:r>
            <w:r w:rsidR="00083405">
              <w:rPr>
                <w:rFonts w:ascii="Calibri" w:hAnsi="Calibri" w:cs="Arial"/>
                <w:i/>
              </w:rPr>
              <w:lastRenderedPageBreak/>
              <w:t xml:space="preserve">online discussion </w:t>
            </w:r>
          </w:p>
        </w:tc>
        <w:tc>
          <w:tcPr>
            <w:tcW w:w="5604" w:type="dxa"/>
          </w:tcPr>
          <w:p w:rsidR="00083405" w:rsidRDefault="00083405" w:rsidP="00083405">
            <w:pPr>
              <w:pStyle w:val="ListParagraph"/>
              <w:ind w:left="0"/>
              <w:rPr>
                <w:rFonts w:ascii="Calibri" w:hAnsi="Calibri" w:cs="Arial"/>
              </w:rPr>
            </w:pPr>
            <w:r>
              <w:rPr>
                <w:rFonts w:ascii="Calibri" w:hAnsi="Calibri" w:cs="Arial"/>
              </w:rPr>
              <w:lastRenderedPageBreak/>
              <w:t xml:space="preserve">The local practice survey was discussed with the group during the PPG meeting on the </w:t>
            </w:r>
            <w:r w:rsidR="0050003A">
              <w:rPr>
                <w:rFonts w:ascii="Calibri" w:hAnsi="Calibri" w:cs="Arial"/>
              </w:rPr>
              <w:t>5</w:t>
            </w:r>
            <w:r w:rsidR="0050003A" w:rsidRPr="0050003A">
              <w:rPr>
                <w:rFonts w:ascii="Calibri" w:hAnsi="Calibri" w:cs="Arial"/>
                <w:vertAlign w:val="superscript"/>
              </w:rPr>
              <w:t>th</w:t>
            </w:r>
            <w:r w:rsidR="0050003A">
              <w:rPr>
                <w:rFonts w:ascii="Calibri" w:hAnsi="Calibri" w:cs="Arial"/>
              </w:rPr>
              <w:t xml:space="preserve"> December 2013</w:t>
            </w:r>
            <w:r>
              <w:rPr>
                <w:rFonts w:ascii="Calibri" w:hAnsi="Calibri" w:cs="Arial"/>
              </w:rPr>
              <w:t xml:space="preserve"> </w:t>
            </w:r>
          </w:p>
          <w:p w:rsidR="00246744" w:rsidRDefault="00083405" w:rsidP="0050003A">
            <w:pPr>
              <w:pStyle w:val="ListParagraph"/>
              <w:ind w:left="0"/>
              <w:rPr>
                <w:rFonts w:ascii="Calibri" w:hAnsi="Calibri" w:cs="Arial"/>
              </w:rPr>
            </w:pPr>
            <w:r>
              <w:rPr>
                <w:rFonts w:ascii="Calibri" w:hAnsi="Calibri" w:cs="Arial"/>
              </w:rPr>
              <w:t>See minutes attached.</w:t>
            </w:r>
            <w:r w:rsidR="007A63E6">
              <w:rPr>
                <w:rFonts w:ascii="Calibri" w:hAnsi="Calibri" w:cs="Arial"/>
              </w:rPr>
              <w:t xml:space="preserve">  </w:t>
            </w:r>
          </w:p>
          <w:p w:rsidR="0050003A" w:rsidRDefault="0050003A" w:rsidP="0050003A">
            <w:pPr>
              <w:pStyle w:val="ListParagraph"/>
              <w:ind w:left="0"/>
              <w:rPr>
                <w:rFonts w:ascii="Calibri" w:hAnsi="Calibri" w:cs="Arial"/>
              </w:rPr>
            </w:pPr>
          </w:p>
          <w:p w:rsidR="0050003A" w:rsidRPr="00A33D7B" w:rsidRDefault="00806C8D" w:rsidP="0050003A">
            <w:pPr>
              <w:pStyle w:val="ListParagraph"/>
              <w:ind w:left="0"/>
              <w:rPr>
                <w:rFonts w:ascii="Calibri" w:hAnsi="Calibri" w:cs="Arial"/>
              </w:rPr>
            </w:pPr>
            <w:r>
              <w:rPr>
                <w:rFonts w:ascii="Calibri" w:hAnsi="Calibri" w:cs="Arial"/>
              </w:rPr>
              <w:object w:dxaOrig="1536" w:dyaOrig="994">
                <v:shape id="_x0000_i1027" type="#_x0000_t75" style="width:76.5pt;height:49.5pt" o:ole="">
                  <v:imagedata r:id="rId9" o:title=""/>
                </v:shape>
                <o:OLEObject Type="Embed" ProgID="Word.Document.8" ShapeID="_x0000_i1027" DrawAspect="Icon" ObjectID="_1488612605" r:id="rId10">
                  <o:FieldCodes>\s</o:FieldCodes>
                </o:OLEObject>
              </w:objec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lastRenderedPageBreak/>
              <w:t>Component/ Step 5</w:t>
            </w: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f</w:t>
            </w:r>
          </w:p>
        </w:tc>
        <w:tc>
          <w:tcPr>
            <w:tcW w:w="4243" w:type="dxa"/>
          </w:tcPr>
          <w:p w:rsidR="00083405" w:rsidRPr="00A33D7B" w:rsidRDefault="00246744" w:rsidP="00CF45C1">
            <w:pPr>
              <w:pStyle w:val="ListParagraph"/>
              <w:ind w:left="0"/>
              <w:rPr>
                <w:rFonts w:ascii="Calibri" w:hAnsi="Calibri" w:cs="Arial"/>
              </w:rPr>
            </w:pPr>
            <w:r w:rsidRPr="00A33D7B">
              <w:rPr>
                <w:rFonts w:ascii="Calibri" w:hAnsi="Calibri" w:cs="Arial"/>
              </w:rPr>
              <w:t>Details of the action plan setting out how the finding or proposals arising out of the local practice survey can be implemented and, if appropriate, reasons why any such findings or propo</w:t>
            </w:r>
            <w:r w:rsidR="00083405">
              <w:rPr>
                <w:rFonts w:ascii="Calibri" w:hAnsi="Calibri" w:cs="Arial"/>
              </w:rPr>
              <w:t>sals should not be implemented.</w:t>
            </w:r>
          </w:p>
        </w:tc>
        <w:tc>
          <w:tcPr>
            <w:tcW w:w="5604" w:type="dxa"/>
          </w:tcPr>
          <w:p w:rsidR="00246744" w:rsidRDefault="0050003A" w:rsidP="0050003A">
            <w:pPr>
              <w:pStyle w:val="ListParagraph"/>
              <w:ind w:left="0"/>
              <w:rPr>
                <w:rFonts w:ascii="Calibri" w:hAnsi="Calibri" w:cs="Arial"/>
              </w:rPr>
            </w:pPr>
            <w:r>
              <w:rPr>
                <w:rFonts w:ascii="Calibri" w:hAnsi="Calibri" w:cs="Arial"/>
              </w:rPr>
              <w:t>See PPG Meeting minutes from 5</w:t>
            </w:r>
            <w:r w:rsidRPr="0050003A">
              <w:rPr>
                <w:rFonts w:ascii="Calibri" w:hAnsi="Calibri" w:cs="Arial"/>
                <w:vertAlign w:val="superscript"/>
              </w:rPr>
              <w:t>th</w:t>
            </w:r>
            <w:r>
              <w:rPr>
                <w:rFonts w:ascii="Calibri" w:hAnsi="Calibri" w:cs="Arial"/>
              </w:rPr>
              <w:t xml:space="preserve"> December 2013 above.</w:t>
            </w:r>
          </w:p>
          <w:p w:rsidR="00FE3E73" w:rsidRPr="00A33D7B" w:rsidRDefault="00806C8D" w:rsidP="0050003A">
            <w:pPr>
              <w:pStyle w:val="ListParagraph"/>
              <w:ind w:left="0"/>
              <w:rPr>
                <w:rFonts w:ascii="Calibri" w:hAnsi="Calibri" w:cs="Arial"/>
              </w:rPr>
            </w:pPr>
            <w:r>
              <w:rPr>
                <w:rFonts w:ascii="Calibri" w:hAnsi="Calibri" w:cs="Arial"/>
              </w:rPr>
              <w:object w:dxaOrig="1536" w:dyaOrig="994">
                <v:shape id="_x0000_i1028" type="#_x0000_t75" style="width:76.5pt;height:49.5pt" o:ole="">
                  <v:imagedata r:id="rId11" o:title=""/>
                </v:shape>
                <o:OLEObject Type="Embed" ProgID="Word.Document.8" ShapeID="_x0000_i1028" DrawAspect="Icon" ObjectID="_1488612606" r:id="rId12">
                  <o:FieldCodes>\s</o:FieldCodes>
                </o:OLEObject>
              </w:objec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g</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A summary of the evidence including any statistical evidence relating to the findings or basis of proposals arising out of the local practice survey.</w:t>
            </w:r>
          </w:p>
          <w:p w:rsidR="00246744" w:rsidRPr="00A33D7B" w:rsidRDefault="00246744" w:rsidP="00CF45C1">
            <w:pPr>
              <w:pStyle w:val="ListParagraph"/>
              <w:ind w:left="0"/>
              <w:rPr>
                <w:rFonts w:ascii="Calibri" w:hAnsi="Calibri" w:cs="Arial"/>
              </w:rPr>
            </w:pPr>
          </w:p>
        </w:tc>
        <w:tc>
          <w:tcPr>
            <w:tcW w:w="5604" w:type="dxa"/>
          </w:tcPr>
          <w:p w:rsidR="00246744" w:rsidRDefault="00083405" w:rsidP="0050003A">
            <w:pPr>
              <w:pStyle w:val="ListParagraph"/>
              <w:ind w:left="0"/>
              <w:rPr>
                <w:rFonts w:ascii="Calibri" w:hAnsi="Calibri" w:cs="Arial"/>
              </w:rPr>
            </w:pPr>
            <w:r>
              <w:rPr>
                <w:rFonts w:ascii="Calibri" w:hAnsi="Calibri" w:cs="Arial"/>
              </w:rPr>
              <w:t>Please see spread-sheet attached</w:t>
            </w:r>
            <w:r w:rsidR="007A63E6">
              <w:rPr>
                <w:rFonts w:ascii="Calibri" w:hAnsi="Calibri" w:cs="Arial"/>
              </w:rPr>
              <w:t xml:space="preserve">  </w:t>
            </w:r>
          </w:p>
          <w:p w:rsidR="0050003A" w:rsidRDefault="0050003A" w:rsidP="0050003A">
            <w:pPr>
              <w:pStyle w:val="ListParagraph"/>
              <w:ind w:left="0"/>
              <w:rPr>
                <w:rFonts w:ascii="Calibri" w:hAnsi="Calibri" w:cs="Arial"/>
              </w:rPr>
            </w:pPr>
          </w:p>
          <w:p w:rsidR="0050003A" w:rsidRPr="00A33D7B" w:rsidRDefault="00806C8D" w:rsidP="0050003A">
            <w:pPr>
              <w:pStyle w:val="ListParagraph"/>
              <w:ind w:left="0"/>
              <w:rPr>
                <w:rFonts w:ascii="Calibri" w:hAnsi="Calibri" w:cs="Arial"/>
              </w:rPr>
            </w:pPr>
            <w:r>
              <w:rPr>
                <w:rFonts w:ascii="Calibri" w:hAnsi="Calibri" w:cs="Arial"/>
              </w:rPr>
              <w:object w:dxaOrig="1536" w:dyaOrig="994">
                <v:shape id="_x0000_i1029" type="#_x0000_t75" style="width:76.5pt;height:49.5pt" o:ole="">
                  <v:imagedata r:id="rId13" o:title=""/>
                </v:shape>
                <o:OLEObject Type="Embed" ProgID="Excel.Sheet.12" ShapeID="_x0000_i1029" DrawAspect="Icon" ObjectID="_1488612607" r:id="rId14"/>
              </w:objec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h</w:t>
            </w:r>
          </w:p>
        </w:tc>
        <w:tc>
          <w:tcPr>
            <w:tcW w:w="4243" w:type="dxa"/>
          </w:tcPr>
          <w:p w:rsidR="00246744" w:rsidRPr="00A33D7B" w:rsidRDefault="00246744" w:rsidP="00246744">
            <w:pPr>
              <w:pStyle w:val="ListParagraph"/>
              <w:numPr>
                <w:ilvl w:val="0"/>
                <w:numId w:val="1"/>
              </w:numPr>
              <w:ind w:left="0"/>
              <w:rPr>
                <w:rFonts w:ascii="Calibri" w:hAnsi="Calibri" w:cs="Arial"/>
              </w:rPr>
            </w:pPr>
            <w:r w:rsidRPr="00A33D7B">
              <w:rPr>
                <w:rFonts w:ascii="Calibri" w:hAnsi="Calibri" w:cs="Arial"/>
              </w:rPr>
              <w:t>Details of the action which the practice</w:t>
            </w:r>
          </w:p>
          <w:p w:rsidR="00246744" w:rsidRPr="00A33D7B" w:rsidRDefault="00246744" w:rsidP="00246744">
            <w:pPr>
              <w:pStyle w:val="ListParagraph"/>
              <w:numPr>
                <w:ilvl w:val="0"/>
                <w:numId w:val="1"/>
              </w:numPr>
              <w:ind w:left="0"/>
              <w:rPr>
                <w:rFonts w:ascii="Calibri" w:hAnsi="Calibri" w:cs="Arial"/>
              </w:rPr>
            </w:pPr>
          </w:p>
          <w:p w:rsidR="00246744" w:rsidRPr="00A33D7B" w:rsidRDefault="00246744" w:rsidP="00CF45C1">
            <w:pPr>
              <w:pStyle w:val="ListParagraph"/>
              <w:ind w:left="0"/>
              <w:rPr>
                <w:rFonts w:ascii="Calibri" w:hAnsi="Calibri" w:cs="Arial"/>
              </w:rPr>
            </w:pPr>
            <w:r w:rsidRPr="00A33D7B">
              <w:rPr>
                <w:rFonts w:ascii="Calibri" w:hAnsi="Calibri" w:cs="Arial"/>
              </w:rPr>
              <w:t xml:space="preserve">i). and, if relevant, the </w:t>
            </w:r>
            <w:r w:rsidR="0050003A">
              <w:rPr>
                <w:rFonts w:ascii="Calibri" w:hAnsi="Calibri" w:cs="Arial"/>
              </w:rPr>
              <w:t>CCG</w:t>
            </w:r>
            <w:r w:rsidRPr="00A33D7B">
              <w:rPr>
                <w:rFonts w:ascii="Calibri" w:hAnsi="Calibri" w:cs="Arial"/>
              </w:rPr>
              <w:t xml:space="preserve"> intend to take as a consequence of     discussions with the PRG in respect of the results, findings and proposals arising out of the local practice survey</w:t>
            </w:r>
          </w:p>
          <w:p w:rsidR="00246744" w:rsidRPr="00A33D7B" w:rsidRDefault="00246744" w:rsidP="00CF45C1">
            <w:pPr>
              <w:pStyle w:val="ListParagraph"/>
              <w:ind w:left="0"/>
              <w:rPr>
                <w:rFonts w:ascii="Calibri" w:hAnsi="Calibri" w:cs="Arial"/>
              </w:rPr>
            </w:pPr>
          </w:p>
          <w:p w:rsidR="00246744" w:rsidRPr="00A33D7B" w:rsidRDefault="00246744" w:rsidP="0050003A">
            <w:pPr>
              <w:pStyle w:val="ListParagraph"/>
              <w:ind w:left="0"/>
              <w:rPr>
                <w:rFonts w:ascii="Calibri" w:hAnsi="Calibri" w:cs="Arial"/>
              </w:rPr>
            </w:pPr>
            <w:r w:rsidRPr="00A33D7B">
              <w:rPr>
                <w:rFonts w:ascii="Calibri" w:hAnsi="Calibri" w:cs="Arial"/>
              </w:rPr>
              <w:t>ii). where it has participated in the Scheme for the year, or any part thereof, ending 31</w:t>
            </w:r>
            <w:r w:rsidRPr="00A33D7B">
              <w:rPr>
                <w:rFonts w:ascii="Calibri" w:hAnsi="Calibri" w:cs="Arial"/>
                <w:vertAlign w:val="superscript"/>
              </w:rPr>
              <w:t>st</w:t>
            </w:r>
            <w:r w:rsidRPr="00A33D7B">
              <w:rPr>
                <w:rFonts w:ascii="Calibri" w:hAnsi="Calibri" w:cs="Arial"/>
              </w:rPr>
              <w:t xml:space="preserve"> March 201</w:t>
            </w:r>
            <w:r w:rsidR="0050003A">
              <w:rPr>
                <w:rFonts w:ascii="Calibri" w:hAnsi="Calibri" w:cs="Arial"/>
              </w:rPr>
              <w:t>4</w:t>
            </w:r>
            <w:r w:rsidRPr="00A33D7B">
              <w:rPr>
                <w:rFonts w:ascii="Calibri" w:hAnsi="Calibri" w:cs="Arial"/>
              </w:rPr>
              <w:t>, has taken on issues and priorities as set out in the Loca</w:t>
            </w:r>
            <w:r w:rsidR="007D0F59">
              <w:rPr>
                <w:rFonts w:ascii="Calibri" w:hAnsi="Calibri" w:cs="Arial"/>
              </w:rPr>
              <w:t>l Patient Participation Report.</w:t>
            </w:r>
          </w:p>
        </w:tc>
        <w:tc>
          <w:tcPr>
            <w:tcW w:w="5604" w:type="dxa"/>
          </w:tcPr>
          <w:p w:rsidR="00246744" w:rsidRPr="0050003A" w:rsidRDefault="0050003A" w:rsidP="0050003A">
            <w:pPr>
              <w:pStyle w:val="ListParagraph"/>
              <w:numPr>
                <w:ilvl w:val="0"/>
                <w:numId w:val="4"/>
              </w:numPr>
              <w:rPr>
                <w:rFonts w:ascii="Calibri" w:hAnsi="Calibri" w:cs="Arial"/>
              </w:rPr>
            </w:pPr>
            <w:r>
              <w:rPr>
                <w:rFonts w:ascii="Calibri" w:hAnsi="Calibri" w:cs="Arial"/>
              </w:rPr>
              <w:t>Telephone system has been upgraded to meet the demands of our patients. Also we now send text message appointment reminders to our patients.</w:t>
            </w:r>
          </w:p>
          <w:p w:rsidR="007D0F59" w:rsidRDefault="007D0F59" w:rsidP="00CF45C1">
            <w:pPr>
              <w:pStyle w:val="ListParagraph"/>
              <w:ind w:left="0"/>
              <w:rPr>
                <w:rFonts w:ascii="Calibri" w:hAnsi="Calibri" w:cs="Arial"/>
              </w:rPr>
            </w:pPr>
          </w:p>
          <w:p w:rsidR="007D0F59" w:rsidRPr="00A33D7B" w:rsidRDefault="0050003A" w:rsidP="0050003A">
            <w:pPr>
              <w:pStyle w:val="ListParagraph"/>
              <w:numPr>
                <w:ilvl w:val="0"/>
                <w:numId w:val="4"/>
              </w:numPr>
              <w:rPr>
                <w:rFonts w:ascii="Calibri" w:hAnsi="Calibri" w:cs="Arial"/>
              </w:rPr>
            </w:pPr>
            <w:r>
              <w:rPr>
                <w:rFonts w:ascii="Calibri" w:hAnsi="Calibri" w:cs="Arial"/>
              </w:rPr>
              <w:t>By participating in the LCS Scheme “Additional Hours” we managed to cut our A&amp;E attendances by approximately 25 %</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13765" w:type="dxa"/>
            <w:gridSpan w:val="4"/>
          </w:tcPr>
          <w:p w:rsidR="00246744" w:rsidRPr="00A33D7B" w:rsidRDefault="00246744" w:rsidP="00CF45C1">
            <w:pPr>
              <w:pStyle w:val="ListParagraph"/>
              <w:ind w:left="0"/>
              <w:rPr>
                <w:rFonts w:ascii="Calibri" w:hAnsi="Calibri" w:cs="Arial"/>
              </w:rPr>
            </w:pPr>
            <w:r w:rsidRPr="00A33D7B">
              <w:rPr>
                <w:rFonts w:ascii="Calibri" w:hAnsi="Calibri" w:cs="Arial"/>
              </w:rPr>
              <w:t>Component/Step 6 (Year 2 only)</w:t>
            </w:r>
          </w:p>
        </w:tc>
      </w:tr>
      <w:tr w:rsidR="00246744" w:rsidTr="00CF45C1">
        <w:tc>
          <w:tcPr>
            <w:tcW w:w="864" w:type="dxa"/>
          </w:tcPr>
          <w:p w:rsidR="00246744" w:rsidRPr="00A33D7B" w:rsidRDefault="00246744" w:rsidP="00CF45C1">
            <w:pPr>
              <w:pStyle w:val="ListParagraph"/>
              <w:ind w:left="0"/>
              <w:rPr>
                <w:rFonts w:ascii="Calibri" w:hAnsi="Calibri" w:cs="Arial"/>
              </w:rPr>
            </w:pP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Date of publication of report on practice website.</w:t>
            </w:r>
          </w:p>
        </w:tc>
        <w:tc>
          <w:tcPr>
            <w:tcW w:w="5604" w:type="dxa"/>
          </w:tcPr>
          <w:p w:rsidR="00246744" w:rsidRPr="00A33D7B" w:rsidRDefault="0050003A" w:rsidP="00CF45C1">
            <w:pPr>
              <w:pStyle w:val="ListParagraph"/>
              <w:ind w:left="0"/>
              <w:rPr>
                <w:rFonts w:ascii="Calibri" w:hAnsi="Calibri" w:cs="Arial"/>
              </w:rPr>
            </w:pPr>
            <w:r>
              <w:rPr>
                <w:rFonts w:ascii="Calibri" w:hAnsi="Calibri" w:cs="Arial"/>
              </w:rPr>
              <w:t>27/03/2014</w: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t>i</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 xml:space="preserve">The opening hours of the practice </w:t>
            </w:r>
            <w:r w:rsidRPr="00A33D7B">
              <w:rPr>
                <w:rFonts w:ascii="Calibri" w:hAnsi="Calibri" w:cs="Arial"/>
              </w:rPr>
              <w:lastRenderedPageBreak/>
              <w:t>premises and the method of obtaining access throughout core hours</w:t>
            </w:r>
          </w:p>
          <w:p w:rsidR="00246744" w:rsidRPr="00A33D7B" w:rsidRDefault="00246744" w:rsidP="00CF45C1">
            <w:pPr>
              <w:pStyle w:val="ListParagraph"/>
              <w:ind w:left="0"/>
              <w:rPr>
                <w:rFonts w:ascii="Calibri" w:hAnsi="Calibri" w:cs="Arial"/>
              </w:rPr>
            </w:pPr>
          </w:p>
        </w:tc>
        <w:tc>
          <w:tcPr>
            <w:tcW w:w="5604" w:type="dxa"/>
          </w:tcPr>
          <w:p w:rsidR="00246744" w:rsidRDefault="000F1C20" w:rsidP="00CF45C1">
            <w:pPr>
              <w:pStyle w:val="ListParagraph"/>
              <w:ind w:left="0"/>
              <w:rPr>
                <w:rFonts w:ascii="Calibri" w:hAnsi="Calibri" w:cs="Arial"/>
              </w:rPr>
            </w:pPr>
            <w:r>
              <w:rPr>
                <w:rFonts w:ascii="Calibri" w:hAnsi="Calibri" w:cs="Arial"/>
              </w:rPr>
              <w:lastRenderedPageBreak/>
              <w:t>Please see the Practice website / leaflet.</w:t>
            </w:r>
          </w:p>
          <w:p w:rsidR="000F1C20" w:rsidRDefault="007A63E6" w:rsidP="00B93B7F">
            <w:pPr>
              <w:pStyle w:val="ListParagraph"/>
              <w:ind w:left="0"/>
              <w:rPr>
                <w:rFonts w:ascii="Calibri" w:hAnsi="Calibri" w:cs="Arial"/>
              </w:rPr>
            </w:pPr>
            <w:r>
              <w:rPr>
                <w:rFonts w:ascii="Calibri" w:hAnsi="Calibri" w:cs="Arial"/>
              </w:rPr>
              <w:lastRenderedPageBreak/>
              <w:t>In addition we extended</w:t>
            </w:r>
            <w:r w:rsidR="000F1C20">
              <w:rPr>
                <w:rFonts w:ascii="Calibri" w:hAnsi="Calibri" w:cs="Arial"/>
              </w:rPr>
              <w:t xml:space="preserve"> the opening hours. </w:t>
            </w:r>
          </w:p>
          <w:p w:rsidR="0050003A" w:rsidRDefault="0050003A" w:rsidP="00B93B7F">
            <w:pPr>
              <w:pStyle w:val="ListParagraph"/>
              <w:ind w:left="0"/>
              <w:rPr>
                <w:rFonts w:ascii="Calibri" w:hAnsi="Calibri" w:cs="Arial"/>
              </w:rPr>
            </w:pPr>
          </w:p>
          <w:p w:rsidR="0050003A" w:rsidRDefault="0050003A" w:rsidP="00B93B7F">
            <w:pPr>
              <w:pStyle w:val="ListParagraph"/>
              <w:ind w:left="0"/>
              <w:rPr>
                <w:rFonts w:ascii="Calibri" w:hAnsi="Calibri" w:cs="Arial"/>
              </w:rPr>
            </w:pPr>
          </w:p>
          <w:p w:rsidR="0050003A" w:rsidRPr="00A33D7B" w:rsidRDefault="00806C8D" w:rsidP="00B93B7F">
            <w:pPr>
              <w:pStyle w:val="ListParagraph"/>
              <w:ind w:left="0"/>
              <w:rPr>
                <w:rFonts w:ascii="Calibri" w:hAnsi="Calibri" w:cs="Arial"/>
              </w:rPr>
            </w:pPr>
            <w:r>
              <w:rPr>
                <w:rFonts w:ascii="Calibri" w:hAnsi="Calibri" w:cs="Arial"/>
              </w:rPr>
              <w:object w:dxaOrig="1536" w:dyaOrig="994">
                <v:shape id="_x0000_i1030" type="#_x0000_t75" style="width:76.5pt;height:49.5pt" o:ole="">
                  <v:imagedata r:id="rId15" o:title=""/>
                </v:shape>
                <o:OLEObject Type="Embed" ProgID="Word.Document.12" ShapeID="_x0000_i1030" DrawAspect="Icon" ObjectID="_1488612608" r:id="rId16">
                  <o:FieldCodes>\s</o:FieldCodes>
                </o:OLEObject>
              </w:object>
            </w:r>
          </w:p>
        </w:tc>
        <w:tc>
          <w:tcPr>
            <w:tcW w:w="3054" w:type="dxa"/>
          </w:tcPr>
          <w:p w:rsidR="00246744" w:rsidRPr="00A33D7B" w:rsidRDefault="00246744" w:rsidP="00CF45C1">
            <w:pPr>
              <w:pStyle w:val="ListParagraph"/>
              <w:ind w:left="0"/>
              <w:rPr>
                <w:rFonts w:ascii="Calibri" w:hAnsi="Calibri" w:cs="Arial"/>
              </w:rPr>
            </w:pPr>
          </w:p>
        </w:tc>
      </w:tr>
      <w:tr w:rsidR="00246744" w:rsidTr="00CF45C1">
        <w:tc>
          <w:tcPr>
            <w:tcW w:w="864" w:type="dxa"/>
          </w:tcPr>
          <w:p w:rsidR="00246744" w:rsidRPr="00A33D7B" w:rsidRDefault="00246744" w:rsidP="00CF45C1">
            <w:pPr>
              <w:pStyle w:val="ListParagraph"/>
              <w:ind w:left="0"/>
              <w:rPr>
                <w:rFonts w:ascii="Calibri" w:hAnsi="Calibri" w:cs="Arial"/>
              </w:rPr>
            </w:pPr>
            <w:r w:rsidRPr="00A33D7B">
              <w:rPr>
                <w:rFonts w:ascii="Calibri" w:hAnsi="Calibri" w:cs="Arial"/>
              </w:rPr>
              <w:lastRenderedPageBreak/>
              <w:t>j</w:t>
            </w:r>
          </w:p>
        </w:tc>
        <w:tc>
          <w:tcPr>
            <w:tcW w:w="4243" w:type="dxa"/>
          </w:tcPr>
          <w:p w:rsidR="00246744" w:rsidRPr="00A33D7B" w:rsidRDefault="00246744" w:rsidP="00CF45C1">
            <w:pPr>
              <w:pStyle w:val="ListParagraph"/>
              <w:ind w:left="0"/>
              <w:rPr>
                <w:rFonts w:ascii="Calibri" w:hAnsi="Calibri" w:cs="Arial"/>
              </w:rPr>
            </w:pPr>
            <w:r w:rsidRPr="00A33D7B">
              <w:rPr>
                <w:rFonts w:ascii="Calibri" w:hAnsi="Calibri" w:cs="Arial"/>
              </w:rPr>
              <w:t>Where the contractor has entered into arrangements under an extended hours access scheme, the times at which individual healthcare professionals are accessible to registered patients.</w:t>
            </w:r>
          </w:p>
        </w:tc>
        <w:tc>
          <w:tcPr>
            <w:tcW w:w="5604" w:type="dxa"/>
          </w:tcPr>
          <w:p w:rsidR="00B93B7F" w:rsidRPr="00A33D7B" w:rsidRDefault="00B93B7F" w:rsidP="00E462DF">
            <w:pPr>
              <w:pStyle w:val="ListParagraph"/>
              <w:ind w:left="0"/>
              <w:rPr>
                <w:rFonts w:ascii="Calibri" w:hAnsi="Calibri" w:cs="Arial"/>
              </w:rPr>
            </w:pPr>
            <w:r>
              <w:rPr>
                <w:rFonts w:ascii="Calibri" w:hAnsi="Calibri" w:cs="Arial"/>
              </w:rPr>
              <w:t xml:space="preserve">The practice joined a </w:t>
            </w:r>
            <w:r w:rsidR="00E462DF">
              <w:rPr>
                <w:rFonts w:ascii="Calibri" w:hAnsi="Calibri" w:cs="Arial"/>
              </w:rPr>
              <w:t xml:space="preserve">LCS Additional Hours Scheme and </w:t>
            </w:r>
            <w:r>
              <w:rPr>
                <w:rFonts w:ascii="Calibri" w:hAnsi="Calibri" w:cs="Arial"/>
              </w:rPr>
              <w:t xml:space="preserve">provided extra </w:t>
            </w:r>
            <w:r w:rsidR="00E462DF">
              <w:rPr>
                <w:rFonts w:ascii="Calibri" w:hAnsi="Calibri" w:cs="Arial"/>
              </w:rPr>
              <w:t>3</w:t>
            </w:r>
            <w:r>
              <w:rPr>
                <w:rFonts w:ascii="Calibri" w:hAnsi="Calibri" w:cs="Arial"/>
              </w:rPr>
              <w:t xml:space="preserve"> hours opening to its patients on </w:t>
            </w:r>
            <w:r w:rsidR="00E462DF">
              <w:rPr>
                <w:rFonts w:ascii="Calibri" w:hAnsi="Calibri" w:cs="Arial"/>
              </w:rPr>
              <w:t xml:space="preserve">Sunday </w:t>
            </w:r>
            <w:r>
              <w:rPr>
                <w:rFonts w:ascii="Calibri" w:hAnsi="Calibri" w:cs="Arial"/>
              </w:rPr>
              <w:t xml:space="preserve">afternoons </w:t>
            </w:r>
            <w:r w:rsidR="00E462DF">
              <w:rPr>
                <w:rFonts w:ascii="Calibri" w:hAnsi="Calibri" w:cs="Arial"/>
              </w:rPr>
              <w:t>from November 2013 to 31</w:t>
            </w:r>
            <w:r w:rsidR="00E462DF" w:rsidRPr="00E462DF">
              <w:rPr>
                <w:rFonts w:ascii="Calibri" w:hAnsi="Calibri" w:cs="Arial"/>
                <w:vertAlign w:val="superscript"/>
              </w:rPr>
              <w:t>st</w:t>
            </w:r>
            <w:r w:rsidR="00E462DF">
              <w:rPr>
                <w:rFonts w:ascii="Calibri" w:hAnsi="Calibri" w:cs="Arial"/>
              </w:rPr>
              <w:t xml:space="preserve"> March 2014 - 1pm to 4</w:t>
            </w:r>
            <w:r>
              <w:rPr>
                <w:rFonts w:ascii="Calibri" w:hAnsi="Calibri" w:cs="Arial"/>
              </w:rPr>
              <w:t>pm GP and Practice Nurse.</w:t>
            </w:r>
          </w:p>
        </w:tc>
        <w:tc>
          <w:tcPr>
            <w:tcW w:w="3054" w:type="dxa"/>
          </w:tcPr>
          <w:p w:rsidR="00246744" w:rsidRPr="00A33D7B" w:rsidRDefault="00246744" w:rsidP="00CF45C1">
            <w:pPr>
              <w:pStyle w:val="ListParagraph"/>
              <w:ind w:left="0"/>
              <w:rPr>
                <w:rFonts w:ascii="Calibri" w:hAnsi="Calibri" w:cs="Arial"/>
              </w:rPr>
            </w:pPr>
          </w:p>
        </w:tc>
      </w:tr>
    </w:tbl>
    <w:p w:rsidR="00246744" w:rsidRDefault="00246744" w:rsidP="00246744">
      <w:pPr>
        <w:rPr>
          <w:rFonts w:ascii="Calibri" w:hAnsi="Calibri" w:cs="Arial"/>
          <w:b/>
        </w:rPr>
      </w:pPr>
    </w:p>
    <w:p w:rsidR="001425CE" w:rsidRDefault="001425CE"/>
    <w:sectPr w:rsidR="001425CE" w:rsidSect="003F003B">
      <w:pgSz w:w="16838" w:h="11906" w:orient="landscape"/>
      <w:pgMar w:top="1418" w:right="1418" w:bottom="1418" w:left="1701" w:header="1134" w:footer="1134"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761"/>
    <w:multiLevelType w:val="hybridMultilevel"/>
    <w:tmpl w:val="5B925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5CA182A"/>
    <w:multiLevelType w:val="hybridMultilevel"/>
    <w:tmpl w:val="5B92555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0CD09BB"/>
    <w:multiLevelType w:val="hybridMultilevel"/>
    <w:tmpl w:val="4880A3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8D70B02"/>
    <w:multiLevelType w:val="hybridMultilevel"/>
    <w:tmpl w:val="DF66F56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EEF41EB"/>
    <w:multiLevelType w:val="hybridMultilevel"/>
    <w:tmpl w:val="D7E8960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5D03CA9"/>
    <w:multiLevelType w:val="hybridMultilevel"/>
    <w:tmpl w:val="3C76ECBC"/>
    <w:lvl w:ilvl="0" w:tplc="BC520B9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5DE375A"/>
    <w:multiLevelType w:val="hybridMultilevel"/>
    <w:tmpl w:val="2694597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B66E2E"/>
    <w:multiLevelType w:val="hybridMultilevel"/>
    <w:tmpl w:val="2078FD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94A62C5"/>
    <w:multiLevelType w:val="hybridMultilevel"/>
    <w:tmpl w:val="132CE280"/>
    <w:lvl w:ilvl="0" w:tplc="08090019">
      <w:start w:val="1"/>
      <w:numFmt w:val="low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9">
    <w:nsid w:val="4C3F3F23"/>
    <w:multiLevelType w:val="hybridMultilevel"/>
    <w:tmpl w:val="DFD802D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06B52AA"/>
    <w:multiLevelType w:val="hybridMultilevel"/>
    <w:tmpl w:val="F91E85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27C2682"/>
    <w:multiLevelType w:val="hybridMultilevel"/>
    <w:tmpl w:val="CFE88D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53C02749"/>
    <w:multiLevelType w:val="hybridMultilevel"/>
    <w:tmpl w:val="7384F52A"/>
    <w:lvl w:ilvl="0" w:tplc="F8A8080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809277F"/>
    <w:multiLevelType w:val="hybridMultilevel"/>
    <w:tmpl w:val="4880A3D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8A87D9F"/>
    <w:multiLevelType w:val="hybridMultilevel"/>
    <w:tmpl w:val="DD7A35A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5C5524"/>
    <w:multiLevelType w:val="hybridMultilevel"/>
    <w:tmpl w:val="423089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6342213C"/>
    <w:multiLevelType w:val="hybridMultilevel"/>
    <w:tmpl w:val="DD7A35A6"/>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4444C7"/>
    <w:multiLevelType w:val="hybridMultilevel"/>
    <w:tmpl w:val="4638263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A7C6A85"/>
    <w:multiLevelType w:val="hybridMultilevel"/>
    <w:tmpl w:val="CFE88D0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D82682D"/>
    <w:multiLevelType w:val="hybridMultilevel"/>
    <w:tmpl w:val="2078FD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12"/>
  </w:num>
  <w:num w:numId="3">
    <w:abstractNumId w:val="4"/>
  </w:num>
  <w:num w:numId="4">
    <w:abstractNumId w:val="5"/>
  </w:num>
  <w:num w:numId="5">
    <w:abstractNumId w:val="6"/>
  </w:num>
  <w:num w:numId="6">
    <w:abstractNumId w:val="16"/>
  </w:num>
  <w:num w:numId="7">
    <w:abstractNumId w:val="14"/>
  </w:num>
  <w:num w:numId="8">
    <w:abstractNumId w:val="17"/>
  </w:num>
  <w:num w:numId="9">
    <w:abstractNumId w:val="1"/>
  </w:num>
  <w:num w:numId="10">
    <w:abstractNumId w:val="0"/>
  </w:num>
  <w:num w:numId="11">
    <w:abstractNumId w:val="3"/>
  </w:num>
  <w:num w:numId="12">
    <w:abstractNumId w:val="19"/>
  </w:num>
  <w:num w:numId="13">
    <w:abstractNumId w:val="7"/>
  </w:num>
  <w:num w:numId="14">
    <w:abstractNumId w:val="9"/>
  </w:num>
  <w:num w:numId="15">
    <w:abstractNumId w:val="11"/>
  </w:num>
  <w:num w:numId="16">
    <w:abstractNumId w:val="18"/>
  </w:num>
  <w:num w:numId="17">
    <w:abstractNumId w:val="15"/>
  </w:num>
  <w:num w:numId="18">
    <w:abstractNumId w:val="2"/>
  </w:num>
  <w:num w:numId="19">
    <w:abstractNumId w:val="1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Z7qA2m9DazVvwePopZiuup5MaqE=" w:salt="9riNENcVZxbrAyXVF/sCDg=="/>
  <w:defaultTabStop w:val="720"/>
  <w:characterSpacingControl w:val="doNotCompress"/>
  <w:compat/>
  <w:rsids>
    <w:rsidRoot w:val="00246744"/>
    <w:rsid w:val="00083405"/>
    <w:rsid w:val="000A2C7D"/>
    <w:rsid w:val="000F1C20"/>
    <w:rsid w:val="001425CE"/>
    <w:rsid w:val="00246744"/>
    <w:rsid w:val="003D356D"/>
    <w:rsid w:val="003F003B"/>
    <w:rsid w:val="004D2B66"/>
    <w:rsid w:val="0050003A"/>
    <w:rsid w:val="00756DA7"/>
    <w:rsid w:val="007A63E6"/>
    <w:rsid w:val="007D0F59"/>
    <w:rsid w:val="00806C8D"/>
    <w:rsid w:val="00863A36"/>
    <w:rsid w:val="008D1D4B"/>
    <w:rsid w:val="00A33D7B"/>
    <w:rsid w:val="00B93B7F"/>
    <w:rsid w:val="00C24B33"/>
    <w:rsid w:val="00CC22B0"/>
    <w:rsid w:val="00CF45C1"/>
    <w:rsid w:val="00D16966"/>
    <w:rsid w:val="00DE1268"/>
    <w:rsid w:val="00E462DF"/>
    <w:rsid w:val="00EC7501"/>
    <w:rsid w:val="00F83DB6"/>
    <w:rsid w:val="00FE3E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744"/>
    <w:pPr>
      <w:ind w:left="720"/>
    </w:pPr>
  </w:style>
  <w:style w:type="character" w:styleId="Hyperlink">
    <w:name w:val="Hyperlink"/>
    <w:basedOn w:val="DefaultParagraphFont"/>
    <w:uiPriority w:val="99"/>
    <w:unhideWhenUsed/>
    <w:rsid w:val="007A63E6"/>
    <w:rPr>
      <w:rFonts w:cs="Times New Roman"/>
      <w:color w:val="0000FF" w:themeColor="hyperlink"/>
      <w:u w:val="single"/>
    </w:rPr>
  </w:style>
  <w:style w:type="character" w:styleId="FollowedHyperlink">
    <w:name w:val="FollowedHyperlink"/>
    <w:basedOn w:val="DefaultParagraphFont"/>
    <w:uiPriority w:val="99"/>
    <w:semiHidden/>
    <w:unhideWhenUsed/>
    <w:rsid w:val="007A63E6"/>
    <w:rPr>
      <w:rFonts w:cs="Times New Roman"/>
      <w:color w:val="800080" w:themeColor="followedHyperlink"/>
      <w:u w:val="single"/>
    </w:rPr>
  </w:style>
  <w:style w:type="table" w:styleId="TableGrid">
    <w:name w:val="Table Grid"/>
    <w:basedOn w:val="TableNormal"/>
    <w:uiPriority w:val="59"/>
    <w:rsid w:val="00FE3E73"/>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Microsoft_Office_Word_97_-_2003_Document3.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Office_Word_Document3.docx"/><Relationship Id="rId1" Type="http://schemas.openxmlformats.org/officeDocument/2006/relationships/numbering" Target="numbering.xml"/><Relationship Id="rId6" Type="http://schemas.openxmlformats.org/officeDocument/2006/relationships/oleObject" Target="embeddings/Microsoft_Office_Word_97_-_2003_Document1.doc"/><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Microsoft_Office_Word_97_-_2003_Document2.doc"/><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Office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3903</Characters>
  <Application>Microsoft Office Word</Application>
  <DocSecurity>8</DocSecurity>
  <Lines>32</Lines>
  <Paragraphs>9</Paragraphs>
  <ScaleCrop>false</ScaleCrop>
  <Company>NHS Walsall</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pali.suri</dc:creator>
  <cp:lastModifiedBy>Ravi</cp:lastModifiedBy>
  <cp:revision>2</cp:revision>
  <dcterms:created xsi:type="dcterms:W3CDTF">2015-03-23T10:43:00Z</dcterms:created>
  <dcterms:modified xsi:type="dcterms:W3CDTF">2015-03-23T10:43:00Z</dcterms:modified>
</cp:coreProperties>
</file>