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4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877"/>
      </w:tblGrid>
      <w:tr w:rsidR="007D2707" w:rsidRPr="00415669" w:rsidTr="009D28F9">
        <w:tc>
          <w:tcPr>
            <w:tcW w:w="4621" w:type="dxa"/>
          </w:tcPr>
          <w:p w:rsidR="007D2707" w:rsidRDefault="007D2707" w:rsidP="007D2707">
            <w:pPr>
              <w:spacing w:after="0"/>
            </w:pPr>
            <w:r>
              <w:rPr>
                <w:noProof/>
                <w:lang w:eastAsia="en-GB"/>
              </w:rPr>
              <w:drawing>
                <wp:anchor distT="0" distB="0" distL="114300" distR="114300" simplePos="0" relativeHeight="251659264" behindDoc="1" locked="0" layoutInCell="1" allowOverlap="1" wp14:anchorId="3937B2E6" wp14:editId="28D6F540">
                  <wp:simplePos x="0" y="0"/>
                  <wp:positionH relativeFrom="column">
                    <wp:posOffset>-47625</wp:posOffset>
                  </wp:positionH>
                  <wp:positionV relativeFrom="paragraph">
                    <wp:posOffset>-295275</wp:posOffset>
                  </wp:positionV>
                  <wp:extent cx="1915747" cy="7048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5747"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BIRCHILLS HEALTH CENTRE</w:t>
            </w:r>
          </w:p>
        </w:tc>
      </w:tr>
      <w:tr w:rsidR="007D2707" w:rsidRPr="00415669" w:rsidTr="009D28F9">
        <w:tc>
          <w:tcPr>
            <w:tcW w:w="4621" w:type="dxa"/>
          </w:tcPr>
          <w:p w:rsidR="007D2707" w:rsidRDefault="007D2707" w:rsidP="007D2707">
            <w:pPr>
              <w:spacing w:after="0"/>
            </w:pP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 xml:space="preserve">23-37 Old </w:t>
            </w:r>
            <w:proofErr w:type="spellStart"/>
            <w:r w:rsidRPr="00415669">
              <w:rPr>
                <w:rFonts w:ascii="Arial" w:hAnsi="Arial" w:cs="Arial"/>
                <w:i/>
                <w:sz w:val="19"/>
                <w:szCs w:val="19"/>
              </w:rPr>
              <w:t>Birchills</w:t>
            </w:r>
            <w:proofErr w:type="spellEnd"/>
          </w:p>
        </w:tc>
      </w:tr>
      <w:tr w:rsidR="007D2707" w:rsidRPr="00415669" w:rsidTr="009D28F9">
        <w:tc>
          <w:tcPr>
            <w:tcW w:w="4621" w:type="dxa"/>
          </w:tcPr>
          <w:p w:rsidR="007D2707" w:rsidRDefault="007D2707" w:rsidP="007D2707">
            <w:pPr>
              <w:spacing w:after="0"/>
            </w:pP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Walsall</w:t>
            </w:r>
          </w:p>
        </w:tc>
      </w:tr>
      <w:tr w:rsidR="007D2707" w:rsidRPr="00415669" w:rsidTr="009D28F9">
        <w:tc>
          <w:tcPr>
            <w:tcW w:w="4621" w:type="dxa"/>
          </w:tcPr>
          <w:p w:rsidR="007D2707" w:rsidRPr="00415669" w:rsidRDefault="007D2707" w:rsidP="007D2707">
            <w:pPr>
              <w:tabs>
                <w:tab w:val="left" w:pos="2715"/>
              </w:tabs>
              <w:spacing w:after="0"/>
            </w:pP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West Midlands</w:t>
            </w:r>
          </w:p>
        </w:tc>
      </w:tr>
      <w:tr w:rsidR="007D2707" w:rsidRPr="00415669" w:rsidTr="009D28F9">
        <w:tc>
          <w:tcPr>
            <w:tcW w:w="4621" w:type="dxa"/>
          </w:tcPr>
          <w:p w:rsidR="007D2707" w:rsidRPr="003E46F1" w:rsidRDefault="007D2707" w:rsidP="007D2707">
            <w:pPr>
              <w:spacing w:after="0"/>
              <w:rPr>
                <w:sz w:val="18"/>
                <w:szCs w:val="18"/>
              </w:rPr>
            </w:pPr>
            <w:r w:rsidRPr="00D476D2">
              <w:rPr>
                <w:rFonts w:ascii="Arial" w:hAnsi="Arial" w:cs="Arial"/>
                <w:b/>
                <w:bCs/>
                <w:i/>
                <w:iCs/>
                <w:sz w:val="18"/>
                <w:szCs w:val="18"/>
                <w:lang w:eastAsia="en-GB"/>
              </w:rPr>
              <w:t xml:space="preserve">Dr </w:t>
            </w:r>
            <w:proofErr w:type="spellStart"/>
            <w:r w:rsidRPr="00D476D2">
              <w:rPr>
                <w:rFonts w:ascii="Arial" w:hAnsi="Arial" w:cs="Arial"/>
                <w:b/>
                <w:bCs/>
                <w:i/>
                <w:iCs/>
                <w:sz w:val="18"/>
                <w:szCs w:val="18"/>
                <w:lang w:eastAsia="en-GB"/>
              </w:rPr>
              <w:t>A</w:t>
            </w:r>
            <w:r>
              <w:rPr>
                <w:rFonts w:ascii="Arial" w:hAnsi="Arial" w:cs="Arial"/>
                <w:b/>
                <w:bCs/>
                <w:i/>
                <w:iCs/>
                <w:sz w:val="18"/>
                <w:szCs w:val="18"/>
                <w:lang w:eastAsia="en-GB"/>
              </w:rPr>
              <w:t>vtar</w:t>
            </w:r>
            <w:proofErr w:type="spellEnd"/>
            <w:r>
              <w:rPr>
                <w:rFonts w:ascii="Arial" w:hAnsi="Arial" w:cs="Arial"/>
                <w:b/>
                <w:bCs/>
                <w:i/>
                <w:iCs/>
                <w:sz w:val="18"/>
                <w:szCs w:val="18"/>
                <w:lang w:eastAsia="en-GB"/>
              </w:rPr>
              <w:t xml:space="preserve"> Singh </w:t>
            </w:r>
            <w:r w:rsidRPr="00D476D2">
              <w:rPr>
                <w:rFonts w:ascii="Arial" w:hAnsi="Arial" w:cs="Arial"/>
                <w:b/>
                <w:bCs/>
                <w:i/>
                <w:iCs/>
                <w:sz w:val="18"/>
                <w:szCs w:val="18"/>
                <w:lang w:eastAsia="en-GB"/>
              </w:rPr>
              <w:t>S</w:t>
            </w:r>
            <w:r>
              <w:rPr>
                <w:rFonts w:ascii="Arial" w:hAnsi="Arial" w:cs="Arial"/>
                <w:b/>
                <w:bCs/>
                <w:i/>
                <w:iCs/>
                <w:sz w:val="18"/>
                <w:szCs w:val="18"/>
                <w:lang w:eastAsia="en-GB"/>
              </w:rPr>
              <w:t>URI</w:t>
            </w: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WS2 8QH</w:t>
            </w:r>
          </w:p>
        </w:tc>
      </w:tr>
      <w:tr w:rsidR="007D2707" w:rsidRPr="00415669" w:rsidTr="009D28F9">
        <w:tc>
          <w:tcPr>
            <w:tcW w:w="4621" w:type="dxa"/>
          </w:tcPr>
          <w:p w:rsidR="007D2707" w:rsidRPr="00D476D2" w:rsidRDefault="007D2707" w:rsidP="007D2707">
            <w:pPr>
              <w:spacing w:after="0"/>
              <w:rPr>
                <w:rFonts w:ascii="Arial" w:hAnsi="Arial" w:cs="Arial"/>
                <w:b/>
                <w:bCs/>
                <w:i/>
                <w:iCs/>
                <w:sz w:val="18"/>
                <w:szCs w:val="18"/>
              </w:rPr>
            </w:pPr>
            <w:r w:rsidRPr="003E46F1">
              <w:rPr>
                <w:rFonts w:ascii="Arial" w:hAnsi="Arial" w:cs="Arial"/>
                <w:b/>
                <w:bCs/>
                <w:i/>
                <w:iCs/>
                <w:sz w:val="18"/>
                <w:szCs w:val="18"/>
              </w:rPr>
              <w:t>Dr Anuradha MUNIYAPPA</w:t>
            </w: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Tel: (01922) 614896</w:t>
            </w:r>
          </w:p>
        </w:tc>
      </w:tr>
      <w:tr w:rsidR="007D2707" w:rsidRPr="00415669" w:rsidTr="009D28F9">
        <w:tc>
          <w:tcPr>
            <w:tcW w:w="4621" w:type="dxa"/>
          </w:tcPr>
          <w:p w:rsidR="007D2707" w:rsidRPr="003E46F1" w:rsidRDefault="007D2707" w:rsidP="007D2707">
            <w:pPr>
              <w:spacing w:after="0"/>
              <w:rPr>
                <w:rFonts w:ascii="Arial" w:hAnsi="Arial" w:cs="Arial"/>
                <w:b/>
                <w:bCs/>
                <w:i/>
                <w:iCs/>
                <w:sz w:val="18"/>
                <w:szCs w:val="18"/>
              </w:rPr>
            </w:pPr>
            <w:r>
              <w:rPr>
                <w:rFonts w:ascii="Arial" w:hAnsi="Arial" w:cs="Arial"/>
                <w:b/>
                <w:bCs/>
                <w:i/>
                <w:iCs/>
                <w:sz w:val="18"/>
                <w:szCs w:val="18"/>
              </w:rPr>
              <w:t>Dr Rebecca SURI</w:t>
            </w:r>
          </w:p>
        </w:tc>
        <w:tc>
          <w:tcPr>
            <w:tcW w:w="4877" w:type="dxa"/>
          </w:tcPr>
          <w:p w:rsidR="007D2707" w:rsidRPr="00415669" w:rsidRDefault="007D2707" w:rsidP="007D2707">
            <w:pPr>
              <w:pStyle w:val="NoSpacing"/>
              <w:jc w:val="right"/>
              <w:rPr>
                <w:rFonts w:ascii="Arial" w:hAnsi="Arial" w:cs="Arial"/>
                <w:i/>
                <w:sz w:val="19"/>
                <w:szCs w:val="19"/>
              </w:rPr>
            </w:pPr>
            <w:r w:rsidRPr="00415669">
              <w:rPr>
                <w:rFonts w:ascii="Arial" w:hAnsi="Arial" w:cs="Arial"/>
                <w:i/>
                <w:sz w:val="19"/>
                <w:szCs w:val="19"/>
              </w:rPr>
              <w:t>Fax: (01922) 621876</w:t>
            </w:r>
          </w:p>
        </w:tc>
      </w:tr>
      <w:tr w:rsidR="007D2707" w:rsidTr="009D28F9">
        <w:tc>
          <w:tcPr>
            <w:tcW w:w="9498" w:type="dxa"/>
            <w:gridSpan w:val="2"/>
          </w:tcPr>
          <w:p w:rsidR="007D2707" w:rsidRPr="001B55FE" w:rsidRDefault="007D2707" w:rsidP="007D2707">
            <w:pPr>
              <w:spacing w:after="0"/>
              <w:jc w:val="right"/>
              <w:rPr>
                <w:rFonts w:ascii="Arial" w:eastAsiaTheme="minorEastAsia" w:hAnsi="Arial" w:cs="Arial"/>
                <w:b/>
                <w:noProof/>
                <w:color w:val="1F497D"/>
                <w:sz w:val="20"/>
                <w:szCs w:val="20"/>
                <w:lang w:eastAsia="en-GB"/>
              </w:rPr>
            </w:pPr>
            <w:hyperlink r:id="rId7" w:history="1">
              <w:r w:rsidRPr="001B55FE">
                <w:rPr>
                  <w:rStyle w:val="Hyperlink"/>
                  <w:rFonts w:ascii="Arial" w:eastAsiaTheme="minorEastAsia" w:hAnsi="Arial" w:cs="Arial"/>
                  <w:b/>
                  <w:noProof/>
                  <w:sz w:val="20"/>
                  <w:szCs w:val="20"/>
                  <w:lang w:eastAsia="en-GB"/>
                </w:rPr>
                <w:t>b</w:t>
              </w:r>
            </w:hyperlink>
            <w:r>
              <w:rPr>
                <w:rStyle w:val="Hyperlink"/>
                <w:rFonts w:ascii="Arial" w:eastAsiaTheme="minorEastAsia" w:hAnsi="Arial" w:cs="Arial"/>
                <w:b/>
                <w:noProof/>
                <w:sz w:val="20"/>
                <w:szCs w:val="20"/>
                <w:lang w:eastAsia="en-GB"/>
              </w:rPr>
              <w:t>irchills.admin@nhs.net</w:t>
            </w:r>
            <w:r>
              <w:rPr>
                <w:rFonts w:ascii="Arial" w:eastAsiaTheme="minorEastAsia" w:hAnsi="Arial" w:cs="Arial"/>
                <w:b/>
                <w:noProof/>
                <w:color w:val="1F497D"/>
                <w:sz w:val="20"/>
                <w:szCs w:val="20"/>
                <w:lang w:eastAsia="en-GB"/>
              </w:rPr>
              <w:t xml:space="preserve"> </w:t>
            </w:r>
            <w:r w:rsidRPr="003E46F1">
              <w:rPr>
                <w:rFonts w:ascii="Arial" w:eastAsiaTheme="minorEastAsia" w:hAnsi="Arial" w:cs="Arial"/>
                <w:b/>
                <w:noProof/>
                <w:sz w:val="20"/>
                <w:szCs w:val="20"/>
                <w:lang w:eastAsia="en-GB"/>
              </w:rPr>
              <w:t>/</w:t>
            </w:r>
            <w:r>
              <w:rPr>
                <w:rFonts w:ascii="Arial" w:eastAsiaTheme="minorEastAsia" w:hAnsi="Arial" w:cs="Arial"/>
                <w:b/>
                <w:noProof/>
                <w:color w:val="1F497D"/>
                <w:sz w:val="20"/>
                <w:szCs w:val="20"/>
                <w:lang w:eastAsia="en-GB"/>
              </w:rPr>
              <w:t xml:space="preserve"> </w:t>
            </w:r>
            <w:hyperlink r:id="rId8" w:history="1">
              <w:r w:rsidRPr="001B55FE">
                <w:rPr>
                  <w:rStyle w:val="Hyperlink"/>
                  <w:rFonts w:ascii="Arial" w:eastAsiaTheme="minorEastAsia" w:hAnsi="Arial" w:cs="Arial"/>
                  <w:b/>
                  <w:noProof/>
                  <w:sz w:val="20"/>
                  <w:szCs w:val="20"/>
                  <w:lang w:eastAsia="en-GB"/>
                </w:rPr>
                <w:t>www.birchillshc.co.uk</w:t>
              </w:r>
            </w:hyperlink>
          </w:p>
        </w:tc>
      </w:tr>
    </w:tbl>
    <w:p w:rsidR="007D2707" w:rsidRDefault="007D2707"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Birchills</w:t>
      </w:r>
      <w:proofErr w:type="spellEnd"/>
      <w:r>
        <w:rPr>
          <w:rFonts w:ascii="Arial" w:hAnsi="Arial" w:cs="Arial"/>
          <w:b/>
          <w:bCs/>
          <w:sz w:val="32"/>
          <w:szCs w:val="32"/>
          <w:lang w:eastAsia="en-GB"/>
        </w:rPr>
        <w:t xml:space="preserve"> Health Centre</w:t>
      </w:r>
    </w:p>
    <w:p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Privacy Notice</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1.0 </w:t>
      </w:r>
    </w:p>
    <w:p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7D2707">
        <w:rPr>
          <w:rFonts w:ascii="Arial" w:hAnsi="Arial" w:cs="Arial"/>
          <w:b/>
          <w:bCs/>
          <w:sz w:val="20"/>
          <w:szCs w:val="20"/>
          <w:lang w:eastAsia="en-GB"/>
        </w:rPr>
        <w:t xml:space="preserve">01 Sept </w:t>
      </w:r>
      <w:r>
        <w:rPr>
          <w:rFonts w:ascii="Arial" w:hAnsi="Arial" w:cs="Arial"/>
          <w:b/>
          <w:bCs/>
          <w:sz w:val="20"/>
          <w:szCs w:val="20"/>
          <w:lang w:eastAsia="en-GB"/>
        </w:rPr>
        <w:t>20</w:t>
      </w:r>
      <w:r w:rsidR="007D2707">
        <w:rPr>
          <w:rFonts w:ascii="Arial" w:hAnsi="Arial" w:cs="Arial"/>
          <w:b/>
          <w:bCs/>
          <w:sz w:val="20"/>
          <w:szCs w:val="20"/>
          <w:lang w:eastAsia="en-GB"/>
        </w:rPr>
        <w:t>20</w:t>
      </w:r>
    </w:p>
    <w:p w:rsidR="00385905" w:rsidRDefault="00385905">
      <w:pPr>
        <w:spacing w:after="0" w:line="240" w:lineRule="auto"/>
        <w:rPr>
          <w:rFonts w:ascii="Arial" w:hAnsi="Arial" w:cs="Arial"/>
          <w:b/>
          <w:bCs/>
          <w:sz w:val="20"/>
          <w:szCs w:val="20"/>
          <w:lang w:eastAsia="en-GB"/>
        </w:rPr>
      </w:pPr>
    </w:p>
    <w:p w:rsidR="00385905" w:rsidRDefault="00385905">
      <w:pPr>
        <w:spacing w:after="0" w:line="240" w:lineRule="auto"/>
        <w:rPr>
          <w:rFonts w:ascii="Arial" w:hAnsi="Arial" w:cs="Arial"/>
          <w:b/>
          <w:bCs/>
          <w:sz w:val="20"/>
          <w:szCs w:val="20"/>
          <w:lang w:eastAsia="en-GB"/>
        </w:rPr>
      </w:pPr>
    </w:p>
    <w:p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rsidR="007D2707" w:rsidRPr="005E1E0E" w:rsidRDefault="007D2707" w:rsidP="00160BD8">
      <w:pPr>
        <w:autoSpaceDE w:val="0"/>
        <w:autoSpaceDN w:val="0"/>
        <w:adjustRightInd w:val="0"/>
        <w:spacing w:after="0" w:line="240" w:lineRule="auto"/>
        <w:jc w:val="both"/>
        <w:outlineLvl w:val="0"/>
        <w:rPr>
          <w:rFonts w:ascii="Arial" w:hAnsi="Arial" w:cs="Arial"/>
          <w:b/>
          <w:bCs/>
          <w:sz w:val="20"/>
          <w:szCs w:val="20"/>
          <w:lang w:eastAsia="en-GB"/>
        </w:rPr>
      </w:pPr>
      <w:bookmarkStart w:id="0" w:name="_GoBack"/>
      <w:bookmarkEnd w:id="0"/>
    </w:p>
    <w:p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rsidR="00E37206" w:rsidRPr="005E1E0E" w:rsidRDefault="007D2707" w:rsidP="00E37206">
      <w:pPr>
        <w:widowControl w:val="0"/>
        <w:spacing w:after="280"/>
        <w:rPr>
          <w:rFonts w:ascii="Arial" w:hAnsi="Arial" w:cs="Arial"/>
          <w:sz w:val="20"/>
          <w:szCs w:val="20"/>
        </w:rPr>
      </w:pPr>
      <w:proofErr w:type="spellStart"/>
      <w:r>
        <w:rPr>
          <w:rFonts w:ascii="Arial" w:hAnsi="Arial" w:cs="Arial"/>
          <w:sz w:val="20"/>
          <w:szCs w:val="20"/>
        </w:rPr>
        <w:t>Birchills</w:t>
      </w:r>
      <w:proofErr w:type="spellEnd"/>
      <w:r>
        <w:rPr>
          <w:rFonts w:ascii="Arial" w:hAnsi="Arial" w:cs="Arial"/>
          <w:sz w:val="20"/>
          <w:szCs w:val="20"/>
        </w:rPr>
        <w:t xml:space="preserve"> Health Centre </w:t>
      </w:r>
      <w:r w:rsidR="00E37206" w:rsidRPr="005E1E0E">
        <w:rPr>
          <w:rFonts w:ascii="Arial" w:hAnsi="Arial" w:cs="Arial"/>
          <w:sz w:val="20"/>
          <w:szCs w:val="20"/>
        </w:rPr>
        <w:t xml:space="preserve">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lastRenderedPageBreak/>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rsidR="00DB02BD" w:rsidRPr="005E1E0E" w:rsidRDefault="00DB02BD" w:rsidP="007D2707">
      <w:pPr>
        <w:spacing w:after="0" w:line="240" w:lineRule="auto"/>
        <w:rPr>
          <w:rFonts w:ascii="Arial" w:eastAsia="Times New Roman" w:hAnsi="Arial" w:cs="Arial"/>
          <w:b/>
          <w:bCs/>
          <w:sz w:val="20"/>
          <w:szCs w:val="20"/>
        </w:rPr>
      </w:pPr>
      <w:r w:rsidRPr="005E1E0E">
        <w:rPr>
          <w:rFonts w:ascii="Arial" w:hAnsi="Arial" w:cs="Arial"/>
          <w:b/>
          <w:bCs/>
          <w:sz w:val="20"/>
          <w:szCs w:val="20"/>
        </w:rPr>
        <w:t>Why do we need your information?</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rsidR="003A3C73" w:rsidRPr="005E1E0E" w:rsidRDefault="003A3C73" w:rsidP="003A3C73">
      <w:pPr>
        <w:widowControl w:val="0"/>
        <w:rPr>
          <w:rFonts w:ascii="Arial" w:hAnsi="Arial" w:cs="Arial"/>
          <w:sz w:val="20"/>
          <w:szCs w:val="20"/>
        </w:rPr>
      </w:pPr>
    </w:p>
    <w:p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ere authorised research facilities would like you to take part in research in regard to your particular health issues, to try improve your health</w:t>
      </w:r>
      <w:r>
        <w:rPr>
          <w:rFonts w:ascii="Arial" w:hAnsi="Arial" w:cs="Arial"/>
          <w:sz w:val="20"/>
          <w:szCs w:val="20"/>
        </w:rPr>
        <w:t>.</w:t>
      </w:r>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rsidR="00410F48" w:rsidRPr="005E1E0E" w:rsidRDefault="007D2707"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rsidR="00410F48" w:rsidRPr="005E1E0E" w:rsidRDefault="00410F48" w:rsidP="00F61503">
      <w:pPr>
        <w:spacing w:before="126" w:after="126" w:line="300" w:lineRule="atLeast"/>
        <w:rPr>
          <w:rFonts w:ascii="Arial" w:eastAsia="Times New Roman" w:hAnsi="Arial" w:cs="Arial"/>
          <w:sz w:val="20"/>
          <w:szCs w:val="20"/>
          <w:lang w:eastAsia="en-GB"/>
        </w:rPr>
      </w:pPr>
    </w:p>
    <w:p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rsidR="00A200C1" w:rsidRPr="005E1E0E" w:rsidRDefault="00A200C1" w:rsidP="00A200C1">
      <w:pPr>
        <w:widowControl w:val="0"/>
        <w:spacing w:after="0" w:line="240" w:lineRule="auto"/>
        <w:rPr>
          <w:rFonts w:ascii="Arial" w:hAnsi="Arial" w:cs="Arial"/>
          <w:sz w:val="20"/>
          <w:szCs w:val="20"/>
        </w:rPr>
      </w:pP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lastRenderedPageBreak/>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proofErr w:type="spellStart"/>
      <w:r w:rsidR="007D2707">
        <w:rPr>
          <w:rFonts w:ascii="Arial" w:hAnsi="Arial" w:cs="Arial"/>
          <w:sz w:val="20"/>
          <w:szCs w:val="20"/>
        </w:rPr>
        <w:t>Birchills</w:t>
      </w:r>
      <w:proofErr w:type="spellEnd"/>
      <w:r w:rsidR="007D2707">
        <w:rPr>
          <w:rFonts w:ascii="Arial" w:hAnsi="Arial" w:cs="Arial"/>
          <w:sz w:val="20"/>
          <w:szCs w:val="20"/>
        </w:rPr>
        <w:t xml:space="preserve"> Health </w:t>
      </w:r>
      <w:proofErr w:type="spellStart"/>
      <w:r w:rsidR="007D2707">
        <w:rPr>
          <w:rFonts w:ascii="Arial" w:hAnsi="Arial" w:cs="Arial"/>
          <w:sz w:val="20"/>
          <w:szCs w:val="20"/>
        </w:rPr>
        <w:t>Centre</w:t>
      </w:r>
      <w:r w:rsidR="009A2DD7" w:rsidRPr="005E1E0E">
        <w:rPr>
          <w:rFonts w:ascii="Arial" w:hAnsi="Arial" w:cs="Arial"/>
          <w:sz w:val="20"/>
          <w:szCs w:val="20"/>
        </w:rPr>
        <w:t>an</w:t>
      </w:r>
      <w:proofErr w:type="spellEnd"/>
      <w:r w:rsidR="009A2DD7" w:rsidRPr="005E1E0E">
        <w:rPr>
          <w:rFonts w:ascii="Arial" w:hAnsi="Arial" w:cs="Arial"/>
          <w:sz w:val="20"/>
          <w:szCs w:val="20"/>
        </w:rPr>
        <w:t xml:space="preserve"> appropriate contract (art 24-28) will be established for the processing of your information.</w:t>
      </w:r>
    </w:p>
    <w:p w:rsidR="004125EC" w:rsidRPr="005E1E0E" w:rsidRDefault="004125EC" w:rsidP="00160BD8">
      <w:pPr>
        <w:autoSpaceDE w:val="0"/>
        <w:autoSpaceDN w:val="0"/>
        <w:adjustRightInd w:val="0"/>
        <w:spacing w:after="0" w:line="240" w:lineRule="auto"/>
        <w:jc w:val="both"/>
        <w:rPr>
          <w:rFonts w:ascii="Arial" w:hAnsi="Arial" w:cs="Arial"/>
          <w:sz w:val="20"/>
          <w:szCs w:val="20"/>
        </w:rPr>
      </w:pPr>
    </w:p>
    <w:p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rsidR="00B94788" w:rsidRDefault="00B94788">
      <w:pPr>
        <w:spacing w:after="0" w:line="240" w:lineRule="auto"/>
        <w:rPr>
          <w:rFonts w:ascii="Arial" w:hAnsi="Arial" w:cs="Arial"/>
          <w:sz w:val="20"/>
          <w:szCs w:val="20"/>
        </w:rPr>
      </w:pPr>
      <w:r>
        <w:rPr>
          <w:rFonts w:ascii="Arial" w:hAnsi="Arial" w:cs="Arial"/>
          <w:sz w:val="20"/>
          <w:szCs w:val="20"/>
        </w:rPr>
        <w:br w:type="page"/>
      </w:r>
    </w:p>
    <w:p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rsidR="006173EC" w:rsidRPr="005E1E0E" w:rsidRDefault="006173EC" w:rsidP="006173EC">
      <w:pPr>
        <w:widowControl w:val="0"/>
        <w:spacing w:after="280"/>
        <w:rPr>
          <w:rFonts w:ascii="Arial" w:hAnsi="Arial" w:cs="Arial"/>
          <w:b/>
          <w:i/>
          <w:sz w:val="20"/>
          <w:szCs w:val="20"/>
        </w:rPr>
      </w:pP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rsidR="00B94788" w:rsidRDefault="00B94788">
      <w:pPr>
        <w:spacing w:after="0" w:line="240" w:lineRule="auto"/>
        <w:rPr>
          <w:rFonts w:ascii="Arial" w:hAnsi="Arial" w:cs="Arial"/>
          <w:b/>
          <w:i/>
          <w:sz w:val="20"/>
          <w:szCs w:val="20"/>
        </w:rPr>
      </w:pPr>
      <w:r>
        <w:rPr>
          <w:rFonts w:ascii="Arial" w:hAnsi="Arial" w:cs="Arial"/>
          <w:b/>
          <w:i/>
          <w:sz w:val="20"/>
          <w:szCs w:val="20"/>
        </w:rPr>
        <w:br w:type="page"/>
      </w:r>
    </w:p>
    <w:p w:rsidR="006173EC" w:rsidRPr="005E1E0E" w:rsidRDefault="006173EC" w:rsidP="006173EC">
      <w:pPr>
        <w:widowControl w:val="0"/>
        <w:spacing w:after="280"/>
        <w:jc w:val="center"/>
        <w:rPr>
          <w:rFonts w:ascii="Arial" w:hAnsi="Arial" w:cs="Arial"/>
          <w:b/>
          <w:i/>
          <w:sz w:val="20"/>
          <w:szCs w:val="20"/>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rsidR="005E1E0E" w:rsidRPr="005E1E0E" w:rsidRDefault="005E1E0E" w:rsidP="005E1E0E">
      <w:pPr>
        <w:pStyle w:val="NormalWeb"/>
        <w:spacing w:before="0" w:beforeAutospacing="0" w:after="0" w:afterAutospacing="0"/>
        <w:rPr>
          <w:rFonts w:ascii="Arial" w:hAnsi="Arial" w:cs="Arial"/>
          <w:sz w:val="20"/>
          <w:szCs w:val="20"/>
        </w:rPr>
      </w:pPr>
    </w:p>
    <w:p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rsidR="000104B3" w:rsidRPr="005E1E0E" w:rsidRDefault="000104B3" w:rsidP="0020197A">
      <w:pPr>
        <w:widowControl w:val="0"/>
        <w:spacing w:after="280"/>
        <w:rPr>
          <w:rFonts w:ascii="Arial" w:hAnsi="Arial" w:cs="Arial"/>
          <w:b/>
          <w:bCs/>
          <w:sz w:val="20"/>
          <w:szCs w:val="20"/>
        </w:rPr>
      </w:pPr>
    </w:p>
    <w:p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rsidR="00A200C1" w:rsidRPr="005E1E0E" w:rsidRDefault="00A200C1" w:rsidP="00A200C1">
      <w:pPr>
        <w:widowControl w:val="0"/>
        <w:rPr>
          <w:rFonts w:ascii="Arial" w:hAnsi="Arial" w:cs="Arial"/>
          <w:sz w:val="20"/>
          <w:szCs w:val="20"/>
        </w:rPr>
      </w:pPr>
    </w:p>
    <w:p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proofErr w:type="spellStart"/>
      <w:r w:rsidR="007D2707">
        <w:rPr>
          <w:rFonts w:ascii="Arial" w:hAnsi="Arial" w:cs="Arial"/>
          <w:sz w:val="20"/>
          <w:szCs w:val="20"/>
        </w:rPr>
        <w:t>Birchills</w:t>
      </w:r>
      <w:proofErr w:type="spellEnd"/>
      <w:r w:rsidR="007D2707">
        <w:rPr>
          <w:rFonts w:ascii="Arial" w:hAnsi="Arial" w:cs="Arial"/>
          <w:sz w:val="20"/>
          <w:szCs w:val="20"/>
        </w:rPr>
        <w:t xml:space="preserve"> Health </w:t>
      </w:r>
      <w:proofErr w:type="spellStart"/>
      <w:r w:rsidR="007D2707">
        <w:rPr>
          <w:rFonts w:ascii="Arial" w:hAnsi="Arial" w:cs="Arial"/>
          <w:sz w:val="20"/>
          <w:szCs w:val="20"/>
        </w:rPr>
        <w:t>Centre</w:t>
      </w:r>
      <w:r w:rsidR="00A87B6C" w:rsidRPr="005E1E0E">
        <w:rPr>
          <w:rFonts w:ascii="Arial" w:hAnsi="Arial" w:cs="Arial"/>
          <w:sz w:val="20"/>
          <w:szCs w:val="20"/>
        </w:rPr>
        <w:t>an</w:t>
      </w:r>
      <w:proofErr w:type="spellEnd"/>
      <w:r w:rsidR="00A87B6C" w:rsidRPr="005E1E0E">
        <w:rPr>
          <w:rFonts w:ascii="Arial" w:hAnsi="Arial" w:cs="Arial"/>
          <w:sz w:val="20"/>
          <w:szCs w:val="20"/>
        </w:rPr>
        <w:t xml:space="preserve"> appropriate contract (art 24-28) will be established for the processing of your information.</w:t>
      </w:r>
    </w:p>
    <w:p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rsidR="0020197A" w:rsidRPr="005E1E0E" w:rsidRDefault="0020197A" w:rsidP="00DB02BD">
      <w:pPr>
        <w:rPr>
          <w:rFonts w:ascii="Arial" w:hAnsi="Arial" w:cs="Arial"/>
          <w:sz w:val="20"/>
          <w:szCs w:val="20"/>
          <w:lang w:eastAsia="en-GB"/>
        </w:rPr>
      </w:pPr>
    </w:p>
    <w:p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0"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rsidR="00F80C43" w:rsidRPr="005E1E0E" w:rsidRDefault="00F80C43" w:rsidP="0020197A">
      <w:pPr>
        <w:widowControl w:val="0"/>
        <w:rPr>
          <w:rFonts w:ascii="Arial" w:hAnsi="Arial" w:cs="Arial"/>
          <w:sz w:val="20"/>
          <w:szCs w:val="20"/>
        </w:rPr>
      </w:pPr>
    </w:p>
    <w:p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rsidR="003C5E88" w:rsidRPr="005E1E0E" w:rsidRDefault="003C5E88" w:rsidP="003C5E88">
      <w:pPr>
        <w:rPr>
          <w:rFonts w:ascii="Arial" w:hAnsi="Arial" w:cs="Arial"/>
          <w:sz w:val="20"/>
          <w:szCs w:val="20"/>
        </w:rPr>
      </w:pPr>
      <w:r w:rsidRPr="005E1E0E">
        <w:rPr>
          <w:rFonts w:ascii="Arial" w:hAnsi="Arial" w:cs="Arial"/>
          <w:sz w:val="20"/>
          <w:szCs w:val="20"/>
        </w:rPr>
        <w:lastRenderedPageBreak/>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rsidR="006B45AE" w:rsidRDefault="006B45AE" w:rsidP="006B45AE">
      <w:pPr>
        <w:rPr>
          <w:rFonts w:ascii="Arial" w:hAnsi="Arial" w:cs="Arial"/>
          <w:b/>
          <w:sz w:val="20"/>
          <w:szCs w:val="20"/>
        </w:rPr>
      </w:pPr>
      <w:r>
        <w:rPr>
          <w:rFonts w:ascii="Arial" w:hAnsi="Arial" w:cs="Arial"/>
          <w:b/>
          <w:sz w:val="20"/>
          <w:szCs w:val="20"/>
        </w:rPr>
        <w:t>Primary Care Network</w:t>
      </w:r>
    </w:p>
    <w:p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rsidR="003C5E88" w:rsidRDefault="003C5E88" w:rsidP="003C5E88">
      <w:pPr>
        <w:pStyle w:val="selectionshareable"/>
        <w:spacing w:before="0" w:beforeAutospacing="0" w:after="0" w:afterAutospacing="0"/>
        <w:rPr>
          <w:rFonts w:ascii="Arial" w:hAnsi="Arial" w:cs="Arial"/>
          <w:sz w:val="20"/>
          <w:szCs w:val="20"/>
        </w:rPr>
      </w:pPr>
    </w:p>
    <w:p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rsidR="008A351A" w:rsidRPr="005E1E0E" w:rsidRDefault="008A351A" w:rsidP="008A351A">
      <w:pPr>
        <w:rPr>
          <w:rFonts w:ascii="Arial" w:hAnsi="Arial" w:cs="Arial"/>
          <w:b/>
          <w:sz w:val="20"/>
          <w:szCs w:val="20"/>
        </w:rPr>
      </w:pPr>
    </w:p>
    <w:p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rsidR="003A3C73" w:rsidRPr="005E1E0E" w:rsidRDefault="003A3C73" w:rsidP="003A3C73">
      <w:pPr>
        <w:rPr>
          <w:rFonts w:ascii="Arial" w:hAnsi="Arial" w:cs="Arial"/>
          <w:iCs/>
          <w:sz w:val="20"/>
          <w:szCs w:val="20"/>
        </w:rPr>
      </w:pPr>
      <w:r w:rsidRPr="005E1E0E">
        <w:rPr>
          <w:rFonts w:ascii="Arial" w:hAnsi="Arial" w:cs="Arial"/>
          <w:sz w:val="20"/>
          <w:szCs w:val="20"/>
        </w:rPr>
        <w:lastRenderedPageBreak/>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rsidR="003A3C73" w:rsidRPr="005E1E0E" w:rsidRDefault="003A3C73" w:rsidP="003A3C73">
      <w:pPr>
        <w:spacing w:after="0" w:line="240" w:lineRule="auto"/>
        <w:rPr>
          <w:rFonts w:ascii="Arial" w:hAnsi="Arial" w:cs="Arial"/>
          <w:iCs/>
          <w:sz w:val="20"/>
          <w:szCs w:val="20"/>
        </w:rPr>
      </w:pPr>
    </w:p>
    <w:p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rsidR="007A3DA9" w:rsidRPr="005E1E0E" w:rsidRDefault="007D2707" w:rsidP="007A3DA9">
      <w:pPr>
        <w:rPr>
          <w:rFonts w:ascii="Arial" w:hAnsi="Arial" w:cs="Arial"/>
          <w:sz w:val="20"/>
          <w:szCs w:val="20"/>
        </w:rPr>
      </w:pPr>
      <w:hyperlink r:id="rId11" w:history="1">
        <w:r w:rsidR="007A3DA9" w:rsidRPr="005E1E0E">
          <w:rPr>
            <w:rStyle w:val="Hyperlink"/>
            <w:rFonts w:ascii="Arial" w:hAnsi="Arial" w:cs="Arial"/>
            <w:sz w:val="20"/>
            <w:szCs w:val="20"/>
          </w:rPr>
          <w:t>https://ico.org.uk/</w:t>
        </w:r>
      </w:hyperlink>
    </w:p>
    <w:p w:rsidR="003A3C73" w:rsidRPr="005E1E0E" w:rsidRDefault="003A3C73" w:rsidP="003A3C73">
      <w:pPr>
        <w:rPr>
          <w:rFonts w:ascii="Arial" w:hAnsi="Arial" w:cs="Arial"/>
          <w:sz w:val="20"/>
          <w:szCs w:val="20"/>
        </w:rPr>
      </w:pPr>
    </w:p>
    <w:p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rsidR="00A87B6C" w:rsidRDefault="00A87B6C" w:rsidP="00A87B6C">
      <w:pPr>
        <w:autoSpaceDE w:val="0"/>
        <w:autoSpaceDN w:val="0"/>
        <w:adjustRightInd w:val="0"/>
        <w:spacing w:after="0" w:line="240" w:lineRule="auto"/>
        <w:jc w:val="both"/>
        <w:rPr>
          <w:rFonts w:ascii="Arial" w:hAnsi="Arial" w:cs="Arial"/>
          <w:sz w:val="20"/>
          <w:szCs w:val="20"/>
          <w:lang w:eastAsia="en-GB"/>
        </w:rPr>
      </w:pPr>
    </w:p>
    <w:p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2" w:history="1">
        <w:r w:rsidRPr="005E1E0E">
          <w:rPr>
            <w:rStyle w:val="Hyperlink"/>
            <w:rFonts w:ascii="Arial" w:hAnsi="Arial" w:cs="Arial"/>
            <w:sz w:val="20"/>
            <w:szCs w:val="20"/>
            <w:lang w:eastAsia="en-GB"/>
          </w:rPr>
          <w:t>Couldrey@me.com</w:t>
        </w:r>
      </w:hyperlink>
    </w:p>
    <w:p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rsidR="00A87B6C" w:rsidRPr="005E1E0E" w:rsidRDefault="00A87B6C" w:rsidP="00265980">
      <w:pPr>
        <w:rPr>
          <w:rFonts w:ascii="Arial" w:hAnsi="Arial" w:cs="Arial"/>
          <w:sz w:val="20"/>
          <w:szCs w:val="20"/>
        </w:rPr>
      </w:pPr>
    </w:p>
    <w:p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rsidR="00265980" w:rsidRPr="005E1E0E" w:rsidRDefault="00265980" w:rsidP="00FC6FFA">
      <w:pPr>
        <w:jc w:val="both"/>
        <w:rPr>
          <w:rFonts w:ascii="Arial" w:hAnsi="Arial" w:cs="Arial"/>
          <w:sz w:val="20"/>
          <w:szCs w:val="20"/>
        </w:rPr>
      </w:pPr>
    </w:p>
    <w:sectPr w:rsidR="00265980" w:rsidRPr="005E1E0E" w:rsidSect="007D2707">
      <w:pgSz w:w="11900" w:h="16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0A8B"/>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7D2707"/>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73ECA"/>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8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7D270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2707"/>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rchillshc.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birchillshcadmin@walsall.nhs.uk" TargetMode="External"/><Relationship Id="rId12" Type="http://schemas.openxmlformats.org/officeDocument/2006/relationships/hyperlink" Target="mailto:Couldrey@m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ico.org.uk/" TargetMode="External"/><Relationship Id="rId5" Type="http://schemas.openxmlformats.org/officeDocument/2006/relationships/webSettings" Target="webSetting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CF64C-860E-4626-B64C-B6B8CAF3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4141</Words>
  <Characters>23610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Suri Ravi (05Y) Walsall CCG</cp:lastModifiedBy>
  <cp:revision>2</cp:revision>
  <cp:lastPrinted>2019-06-13T09:46:00Z</cp:lastPrinted>
  <dcterms:created xsi:type="dcterms:W3CDTF">2020-09-28T10:26:00Z</dcterms:created>
  <dcterms:modified xsi:type="dcterms:W3CDTF">2020-09-28T10:35:00Z</dcterms:modified>
</cp:coreProperties>
</file>