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331"/>
        <w:gridCol w:w="5665"/>
      </w:tblGrid>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sz w:val="32"/>
              </w:rPr>
              <w:t>Dr Suri &amp; Partners</w:t>
            </w:r>
          </w:p>
        </w:tc>
        <w:tc>
          <w:tcPr>
            <w:tcW w:w="6117" w:type="dxa"/>
            <w:hideMark/>
          </w:tcPr>
          <w:p w:rsidR="00246F49" w:rsidRDefault="00246F49">
            <w:pPr>
              <w:spacing w:line="276" w:lineRule="auto"/>
              <w:ind w:right="-57"/>
              <w:jc w:val="right"/>
              <w:rPr>
                <w:rFonts w:ascii="Arial" w:hAnsi="Arial" w:cs="Arial"/>
                <w:i/>
                <w:iCs/>
                <w:sz w:val="22"/>
                <w:szCs w:val="22"/>
                <w:lang w:eastAsia="en-US"/>
              </w:rPr>
            </w:pPr>
            <w:r>
              <w:rPr>
                <w:rFonts w:ascii="Arial" w:hAnsi="Arial" w:cs="Arial"/>
                <w:b/>
                <w:bCs/>
                <w:i/>
                <w:iCs/>
              </w:rPr>
              <w:t xml:space="preserve">BIRCHILLS HEALTH CENTRE </w:t>
            </w:r>
          </w:p>
        </w:tc>
      </w:tr>
      <w:tr w:rsidR="00246F49" w:rsidTr="00962EC4">
        <w:tc>
          <w:tcPr>
            <w:tcW w:w="4623" w:type="dxa"/>
          </w:tcPr>
          <w:p w:rsidR="00246F49" w:rsidRDefault="00246F49">
            <w:pPr>
              <w:spacing w:line="276" w:lineRule="auto"/>
              <w:ind w:right="-57"/>
              <w:rPr>
                <w:rFonts w:ascii="Arial" w:hAnsi="Arial" w:cs="Arial"/>
                <w:b/>
                <w:bCs/>
                <w:i/>
                <w:iCs/>
                <w:sz w:val="22"/>
                <w:szCs w:val="22"/>
                <w:lang w:eastAsia="en-US"/>
              </w:rPr>
            </w:pPr>
          </w:p>
        </w:tc>
        <w:tc>
          <w:tcPr>
            <w:tcW w:w="6117" w:type="dxa"/>
            <w:hideMark/>
          </w:tcPr>
          <w:p w:rsidR="00246F49" w:rsidRDefault="00246F49">
            <w:pPr>
              <w:spacing w:line="276" w:lineRule="auto"/>
              <w:ind w:right="-57"/>
              <w:jc w:val="right"/>
              <w:rPr>
                <w:rFonts w:ascii="Arial" w:hAnsi="Arial" w:cs="Arial"/>
                <w:b/>
                <w:bCs/>
                <w:i/>
                <w:iCs/>
                <w:sz w:val="22"/>
                <w:szCs w:val="22"/>
                <w:lang w:eastAsia="en-US"/>
              </w:rPr>
            </w:pPr>
            <w:r>
              <w:rPr>
                <w:rFonts w:ascii="Arial" w:hAnsi="Arial" w:cs="Arial"/>
                <w:b/>
                <w:bCs/>
                <w:i/>
                <w:iCs/>
              </w:rPr>
              <w:t>23 – 37 Old Birchills</w:t>
            </w:r>
          </w:p>
        </w:tc>
      </w:tr>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rPr>
              <w:t>Dr A S SURI</w:t>
            </w:r>
          </w:p>
        </w:tc>
        <w:tc>
          <w:tcPr>
            <w:tcW w:w="6117" w:type="dxa"/>
            <w:hideMark/>
          </w:tcPr>
          <w:p w:rsidR="00246F49" w:rsidRDefault="00246F49">
            <w:pPr>
              <w:spacing w:line="276" w:lineRule="auto"/>
              <w:ind w:right="-57"/>
              <w:jc w:val="right"/>
              <w:rPr>
                <w:rFonts w:ascii="Arial" w:hAnsi="Arial" w:cs="Arial"/>
                <w:i/>
                <w:iCs/>
                <w:sz w:val="22"/>
                <w:szCs w:val="22"/>
                <w:lang w:eastAsia="en-US"/>
              </w:rPr>
            </w:pPr>
            <w:r>
              <w:rPr>
                <w:rFonts w:ascii="Arial" w:hAnsi="Arial" w:cs="Arial"/>
                <w:b/>
                <w:bCs/>
                <w:i/>
                <w:iCs/>
              </w:rPr>
              <w:t>Walsall</w:t>
            </w:r>
          </w:p>
        </w:tc>
      </w:tr>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rPr>
              <w:t>Dr R SURI</w:t>
            </w:r>
          </w:p>
        </w:tc>
        <w:tc>
          <w:tcPr>
            <w:tcW w:w="6117" w:type="dxa"/>
            <w:hideMark/>
          </w:tcPr>
          <w:p w:rsidR="00246F49" w:rsidRDefault="00246F49">
            <w:pPr>
              <w:spacing w:line="276" w:lineRule="auto"/>
              <w:ind w:right="-57"/>
              <w:jc w:val="right"/>
              <w:rPr>
                <w:rFonts w:ascii="Arial" w:hAnsi="Arial" w:cs="Arial"/>
                <w:b/>
                <w:bCs/>
                <w:i/>
                <w:iCs/>
                <w:sz w:val="22"/>
                <w:szCs w:val="22"/>
                <w:lang w:eastAsia="en-US"/>
              </w:rPr>
            </w:pPr>
            <w:r>
              <w:rPr>
                <w:rFonts w:ascii="Arial" w:hAnsi="Arial" w:cs="Arial"/>
                <w:b/>
                <w:bCs/>
                <w:i/>
                <w:iCs/>
              </w:rPr>
              <w:t>West Midlands</w:t>
            </w:r>
          </w:p>
        </w:tc>
      </w:tr>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rPr>
              <w:t>Dr A MUNIYAPPA</w:t>
            </w:r>
          </w:p>
        </w:tc>
        <w:tc>
          <w:tcPr>
            <w:tcW w:w="6117" w:type="dxa"/>
            <w:hideMark/>
          </w:tcPr>
          <w:p w:rsidR="00246F49" w:rsidRDefault="00246F49">
            <w:pPr>
              <w:spacing w:line="276" w:lineRule="auto"/>
              <w:ind w:right="-57"/>
              <w:jc w:val="right"/>
              <w:rPr>
                <w:rFonts w:ascii="Arial" w:hAnsi="Arial" w:cs="Arial"/>
                <w:b/>
                <w:bCs/>
                <w:i/>
                <w:iCs/>
                <w:sz w:val="22"/>
                <w:szCs w:val="22"/>
                <w:lang w:eastAsia="en-US"/>
              </w:rPr>
            </w:pPr>
            <w:r>
              <w:rPr>
                <w:rFonts w:ascii="Arial" w:hAnsi="Arial" w:cs="Arial"/>
                <w:b/>
                <w:bCs/>
                <w:i/>
                <w:iCs/>
              </w:rPr>
              <w:t>WS2 8QH</w:t>
            </w:r>
          </w:p>
        </w:tc>
      </w:tr>
      <w:tr w:rsidR="00246F49" w:rsidTr="00962EC4">
        <w:tc>
          <w:tcPr>
            <w:tcW w:w="4623" w:type="dxa"/>
          </w:tcPr>
          <w:p w:rsidR="00246F49" w:rsidRDefault="00246F49">
            <w:pPr>
              <w:spacing w:line="276" w:lineRule="auto"/>
              <w:ind w:right="-57"/>
              <w:rPr>
                <w:rFonts w:ascii="Arial" w:hAnsi="Arial" w:cs="Arial"/>
                <w:b/>
                <w:bCs/>
                <w:i/>
                <w:iCs/>
                <w:sz w:val="22"/>
                <w:szCs w:val="22"/>
                <w:lang w:eastAsia="en-US"/>
              </w:rPr>
            </w:pPr>
          </w:p>
        </w:tc>
        <w:tc>
          <w:tcPr>
            <w:tcW w:w="6117" w:type="dxa"/>
            <w:hideMark/>
          </w:tcPr>
          <w:p w:rsidR="00246F49" w:rsidRDefault="00246F49">
            <w:pPr>
              <w:spacing w:line="276" w:lineRule="auto"/>
              <w:ind w:right="-57"/>
              <w:jc w:val="right"/>
              <w:rPr>
                <w:rFonts w:ascii="Arial" w:hAnsi="Arial" w:cs="Arial"/>
                <w:i/>
                <w:iCs/>
                <w:sz w:val="22"/>
                <w:szCs w:val="22"/>
                <w:lang w:eastAsia="en-US"/>
              </w:rPr>
            </w:pPr>
            <w:r>
              <w:rPr>
                <w:rFonts w:ascii="Arial" w:hAnsi="Arial" w:cs="Arial"/>
                <w:i/>
                <w:iCs/>
              </w:rPr>
              <w:t>Telephone: (01922) 614896</w:t>
            </w:r>
          </w:p>
        </w:tc>
      </w:tr>
      <w:tr w:rsidR="00246F49" w:rsidTr="00962EC4">
        <w:tc>
          <w:tcPr>
            <w:tcW w:w="4623" w:type="dxa"/>
          </w:tcPr>
          <w:p w:rsidR="00246F49" w:rsidRDefault="00246F49">
            <w:pPr>
              <w:spacing w:line="276" w:lineRule="auto"/>
              <w:ind w:right="-57"/>
              <w:rPr>
                <w:rFonts w:ascii="Arial" w:hAnsi="Arial" w:cs="Arial"/>
                <w:b/>
                <w:bCs/>
                <w:i/>
                <w:iCs/>
                <w:sz w:val="22"/>
                <w:szCs w:val="22"/>
                <w:lang w:eastAsia="en-US"/>
              </w:rPr>
            </w:pPr>
          </w:p>
        </w:tc>
        <w:tc>
          <w:tcPr>
            <w:tcW w:w="6117" w:type="dxa"/>
            <w:hideMark/>
          </w:tcPr>
          <w:p w:rsidR="00246F49" w:rsidRDefault="00246F49">
            <w:pPr>
              <w:spacing w:line="276" w:lineRule="auto"/>
              <w:ind w:right="-57"/>
              <w:jc w:val="right"/>
              <w:rPr>
                <w:rFonts w:ascii="Arial" w:hAnsi="Arial" w:cs="Arial"/>
                <w:b/>
                <w:bCs/>
                <w:i/>
                <w:iCs/>
                <w:sz w:val="22"/>
                <w:szCs w:val="22"/>
                <w:lang w:eastAsia="en-US"/>
              </w:rPr>
            </w:pPr>
            <w:r>
              <w:rPr>
                <w:rFonts w:ascii="Arial" w:hAnsi="Arial" w:cs="Arial"/>
                <w:i/>
                <w:iCs/>
              </w:rPr>
              <w:t>Fax No:  (01922) 621876</w:t>
            </w:r>
          </w:p>
        </w:tc>
      </w:tr>
    </w:tbl>
    <w:p w:rsidR="00847702" w:rsidRDefault="00847702" w:rsidP="00847702">
      <w:pPr>
        <w:jc w:val="center"/>
        <w:rPr>
          <w:rFonts w:asciiTheme="minorHAnsi" w:hAnsiTheme="minorHAnsi" w:cs="Calibri"/>
          <w:b/>
          <w:sz w:val="22"/>
          <w:szCs w:val="22"/>
        </w:rPr>
      </w:pPr>
    </w:p>
    <w:p w:rsidR="00304480" w:rsidRDefault="00847702" w:rsidP="00847702">
      <w:pPr>
        <w:jc w:val="center"/>
        <w:rPr>
          <w:rFonts w:asciiTheme="minorHAnsi" w:hAnsiTheme="minorHAnsi" w:cs="Calibri"/>
          <w:b/>
          <w:sz w:val="22"/>
          <w:szCs w:val="22"/>
        </w:rPr>
      </w:pPr>
      <w:r>
        <w:rPr>
          <w:rFonts w:asciiTheme="minorHAnsi" w:hAnsiTheme="minorHAnsi" w:cs="Calibri"/>
          <w:b/>
          <w:sz w:val="22"/>
          <w:szCs w:val="22"/>
        </w:rPr>
        <w:t>MINUTES FROM THE PATIENT REPRESENTATION GROUP MEETING</w:t>
      </w:r>
    </w:p>
    <w:p w:rsidR="00847702" w:rsidRDefault="00C90D4E" w:rsidP="00847702">
      <w:pPr>
        <w:jc w:val="center"/>
        <w:rPr>
          <w:rFonts w:asciiTheme="minorHAnsi" w:hAnsiTheme="minorHAnsi" w:cs="Calibri"/>
          <w:b/>
          <w:sz w:val="22"/>
          <w:szCs w:val="22"/>
        </w:rPr>
      </w:pPr>
      <w:r>
        <w:rPr>
          <w:rFonts w:asciiTheme="minorHAnsi" w:hAnsiTheme="minorHAnsi" w:cs="Calibri"/>
          <w:b/>
          <w:sz w:val="22"/>
          <w:szCs w:val="22"/>
        </w:rPr>
        <w:t xml:space="preserve">MONDAY </w:t>
      </w:r>
      <w:r w:rsidR="002A1CEA">
        <w:rPr>
          <w:rFonts w:asciiTheme="minorHAnsi" w:hAnsiTheme="minorHAnsi" w:cs="Calibri"/>
          <w:b/>
          <w:sz w:val="22"/>
          <w:szCs w:val="22"/>
        </w:rPr>
        <w:t>15</w:t>
      </w:r>
      <w:r w:rsidRPr="00C90D4E">
        <w:rPr>
          <w:rFonts w:asciiTheme="minorHAnsi" w:hAnsiTheme="minorHAnsi" w:cs="Calibri"/>
          <w:b/>
          <w:sz w:val="22"/>
          <w:szCs w:val="22"/>
          <w:vertAlign w:val="superscript"/>
        </w:rPr>
        <w:t>TH</w:t>
      </w:r>
      <w:r>
        <w:rPr>
          <w:rFonts w:asciiTheme="minorHAnsi" w:hAnsiTheme="minorHAnsi" w:cs="Calibri"/>
          <w:b/>
          <w:sz w:val="22"/>
          <w:szCs w:val="22"/>
        </w:rPr>
        <w:t xml:space="preserve"> </w:t>
      </w:r>
      <w:r w:rsidR="002A1CEA">
        <w:rPr>
          <w:rFonts w:asciiTheme="minorHAnsi" w:hAnsiTheme="minorHAnsi" w:cs="Calibri"/>
          <w:b/>
          <w:sz w:val="22"/>
          <w:szCs w:val="22"/>
        </w:rPr>
        <w:t>DECEMBER</w:t>
      </w:r>
      <w:r w:rsidR="00847702">
        <w:rPr>
          <w:rFonts w:asciiTheme="minorHAnsi" w:hAnsiTheme="minorHAnsi" w:cs="Calibri"/>
          <w:b/>
          <w:sz w:val="22"/>
          <w:szCs w:val="22"/>
        </w:rPr>
        <w:t xml:space="preserve"> 201</w:t>
      </w:r>
      <w:r w:rsidR="005E590F">
        <w:rPr>
          <w:rFonts w:asciiTheme="minorHAnsi" w:hAnsiTheme="minorHAnsi" w:cs="Calibri"/>
          <w:b/>
          <w:sz w:val="22"/>
          <w:szCs w:val="22"/>
        </w:rPr>
        <w:t>4</w:t>
      </w:r>
      <w:r w:rsidR="003F2295">
        <w:rPr>
          <w:rFonts w:asciiTheme="minorHAnsi" w:hAnsiTheme="minorHAnsi" w:cs="Calibri"/>
          <w:b/>
          <w:sz w:val="22"/>
          <w:szCs w:val="22"/>
        </w:rPr>
        <w:t xml:space="preserve"> at </w:t>
      </w:r>
      <w:r w:rsidR="005E590F">
        <w:rPr>
          <w:rFonts w:asciiTheme="minorHAnsi" w:hAnsiTheme="minorHAnsi" w:cs="Calibri"/>
          <w:b/>
          <w:sz w:val="22"/>
          <w:szCs w:val="22"/>
        </w:rPr>
        <w:t>6</w:t>
      </w:r>
      <w:r w:rsidR="003F2295">
        <w:rPr>
          <w:rFonts w:asciiTheme="minorHAnsi" w:hAnsiTheme="minorHAnsi" w:cs="Calibri"/>
          <w:b/>
          <w:sz w:val="22"/>
          <w:szCs w:val="22"/>
        </w:rPr>
        <w:t>:30pm</w:t>
      </w:r>
    </w:p>
    <w:p w:rsidR="00847702" w:rsidRDefault="00847702" w:rsidP="00847702">
      <w:pPr>
        <w:jc w:val="center"/>
        <w:rPr>
          <w:rFonts w:asciiTheme="minorHAnsi" w:hAnsiTheme="minorHAnsi" w:cs="Calibri"/>
          <w:b/>
          <w:sz w:val="22"/>
          <w:szCs w:val="22"/>
        </w:rPr>
      </w:pPr>
    </w:p>
    <w:p w:rsidR="00847702" w:rsidRDefault="00847702" w:rsidP="00847702">
      <w:pPr>
        <w:rPr>
          <w:rFonts w:asciiTheme="minorHAnsi" w:hAnsiTheme="minorHAnsi" w:cs="Calibri"/>
          <w:b/>
          <w:sz w:val="22"/>
          <w:szCs w:val="22"/>
        </w:rPr>
      </w:pPr>
      <w:r>
        <w:rPr>
          <w:rFonts w:asciiTheme="minorHAnsi" w:hAnsiTheme="minorHAnsi" w:cs="Calibri"/>
          <w:b/>
          <w:sz w:val="22"/>
          <w:szCs w:val="22"/>
        </w:rPr>
        <w:t>P</w:t>
      </w:r>
      <w:r w:rsidR="009C6D62">
        <w:rPr>
          <w:rFonts w:asciiTheme="minorHAnsi" w:hAnsiTheme="minorHAnsi" w:cs="Calibri"/>
          <w:b/>
          <w:sz w:val="22"/>
          <w:szCs w:val="22"/>
        </w:rPr>
        <w:t>resent</w:t>
      </w:r>
    </w:p>
    <w:p w:rsidR="00847702" w:rsidRDefault="00847702" w:rsidP="00847702">
      <w:pPr>
        <w:rPr>
          <w:rFonts w:asciiTheme="minorHAnsi" w:hAnsiTheme="minorHAnsi" w:cs="Calibri"/>
          <w:b/>
          <w:sz w:val="22"/>
          <w:szCs w:val="22"/>
        </w:rPr>
      </w:pPr>
    </w:p>
    <w:p w:rsidR="005E590F" w:rsidRPr="005E590F" w:rsidRDefault="005E590F" w:rsidP="00847702">
      <w:pPr>
        <w:rPr>
          <w:rFonts w:asciiTheme="minorHAnsi" w:hAnsiTheme="minorHAnsi" w:cs="Calibri"/>
          <w:sz w:val="22"/>
          <w:szCs w:val="22"/>
        </w:rPr>
      </w:pPr>
      <w:r>
        <w:rPr>
          <w:rFonts w:asciiTheme="minorHAnsi" w:hAnsiTheme="minorHAnsi" w:cs="Calibri"/>
          <w:sz w:val="22"/>
          <w:szCs w:val="22"/>
        </w:rPr>
        <w:t>Richard Dean</w:t>
      </w:r>
      <w:r>
        <w:rPr>
          <w:rFonts w:asciiTheme="minorHAnsi" w:hAnsiTheme="minorHAnsi" w:cs="Calibri"/>
          <w:sz w:val="22"/>
          <w:szCs w:val="22"/>
        </w:rPr>
        <w:tab/>
      </w:r>
      <w:r>
        <w:rPr>
          <w:rFonts w:asciiTheme="minorHAnsi" w:hAnsiTheme="minorHAnsi" w:cs="Calibri"/>
          <w:sz w:val="22"/>
          <w:szCs w:val="22"/>
        </w:rPr>
        <w:tab/>
        <w:t>richard_dean8@btinternet.com</w:t>
      </w:r>
    </w:p>
    <w:p w:rsidR="00847702" w:rsidRDefault="00847702" w:rsidP="00847702">
      <w:pPr>
        <w:rPr>
          <w:rFonts w:asciiTheme="minorHAnsi" w:hAnsiTheme="minorHAnsi" w:cs="Calibri"/>
          <w:sz w:val="22"/>
          <w:szCs w:val="22"/>
        </w:rPr>
      </w:pPr>
      <w:r>
        <w:rPr>
          <w:rFonts w:asciiTheme="minorHAnsi" w:hAnsiTheme="minorHAnsi" w:cs="Calibri"/>
          <w:sz w:val="22"/>
          <w:szCs w:val="22"/>
        </w:rPr>
        <w:t>Dr A S Suri</w:t>
      </w:r>
      <w:r>
        <w:rPr>
          <w:rFonts w:asciiTheme="minorHAnsi" w:hAnsiTheme="minorHAnsi" w:cs="Calibri"/>
          <w:sz w:val="22"/>
          <w:szCs w:val="22"/>
        </w:rPr>
        <w:tab/>
      </w:r>
      <w:r>
        <w:rPr>
          <w:rFonts w:asciiTheme="minorHAnsi" w:hAnsiTheme="minorHAnsi" w:cs="Calibri"/>
          <w:sz w:val="22"/>
          <w:szCs w:val="22"/>
        </w:rPr>
        <w:tab/>
        <w:t>avtar.suri@walsall.nhs.uk</w:t>
      </w:r>
    </w:p>
    <w:p w:rsidR="00847702" w:rsidRDefault="00847702" w:rsidP="00847702">
      <w:pPr>
        <w:rPr>
          <w:rFonts w:asciiTheme="minorHAnsi" w:hAnsiTheme="minorHAnsi" w:cs="Calibri"/>
          <w:sz w:val="22"/>
          <w:szCs w:val="22"/>
        </w:rPr>
      </w:pPr>
      <w:r>
        <w:rPr>
          <w:rFonts w:asciiTheme="minorHAnsi" w:hAnsiTheme="minorHAnsi" w:cs="Calibri"/>
          <w:sz w:val="22"/>
          <w:szCs w:val="22"/>
        </w:rPr>
        <w:t>Lisa Parkes</w:t>
      </w:r>
      <w:r>
        <w:rPr>
          <w:rFonts w:asciiTheme="minorHAnsi" w:hAnsiTheme="minorHAnsi" w:cs="Calibri"/>
          <w:sz w:val="22"/>
          <w:szCs w:val="22"/>
        </w:rPr>
        <w:tab/>
      </w:r>
      <w:r>
        <w:rPr>
          <w:rFonts w:asciiTheme="minorHAnsi" w:hAnsiTheme="minorHAnsi" w:cs="Calibri"/>
          <w:sz w:val="22"/>
          <w:szCs w:val="22"/>
        </w:rPr>
        <w:tab/>
        <w:t>lisa.parkes@walsall.nhs.uk</w:t>
      </w:r>
    </w:p>
    <w:p w:rsidR="00847702" w:rsidRDefault="00847702" w:rsidP="00847702">
      <w:pPr>
        <w:rPr>
          <w:rFonts w:asciiTheme="minorHAnsi" w:hAnsiTheme="minorHAnsi" w:cs="Calibri"/>
          <w:sz w:val="22"/>
          <w:szCs w:val="22"/>
        </w:rPr>
      </w:pPr>
      <w:r>
        <w:rPr>
          <w:rFonts w:asciiTheme="minorHAnsi" w:hAnsiTheme="minorHAnsi" w:cs="Calibri"/>
          <w:sz w:val="22"/>
          <w:szCs w:val="22"/>
        </w:rPr>
        <w:t>Glenys Davis</w:t>
      </w:r>
      <w:r>
        <w:rPr>
          <w:rFonts w:asciiTheme="minorHAnsi" w:hAnsiTheme="minorHAnsi" w:cs="Calibri"/>
          <w:sz w:val="22"/>
          <w:szCs w:val="22"/>
        </w:rPr>
        <w:tab/>
      </w:r>
      <w:r>
        <w:rPr>
          <w:rFonts w:asciiTheme="minorHAnsi" w:hAnsiTheme="minorHAnsi" w:cs="Calibri"/>
          <w:sz w:val="22"/>
          <w:szCs w:val="22"/>
        </w:rPr>
        <w:tab/>
        <w:t>southwaria@hotmail.co.uk</w:t>
      </w:r>
    </w:p>
    <w:p w:rsidR="00847702" w:rsidRDefault="00847702" w:rsidP="00847702">
      <w:pPr>
        <w:rPr>
          <w:rFonts w:asciiTheme="minorHAnsi" w:hAnsiTheme="minorHAnsi" w:cs="Calibri"/>
          <w:sz w:val="22"/>
          <w:szCs w:val="22"/>
        </w:rPr>
      </w:pPr>
      <w:r>
        <w:rPr>
          <w:rFonts w:asciiTheme="minorHAnsi" w:hAnsiTheme="minorHAnsi" w:cs="Calibri"/>
          <w:sz w:val="22"/>
          <w:szCs w:val="22"/>
        </w:rPr>
        <w:t xml:space="preserve">John </w:t>
      </w:r>
      <w:r w:rsidR="002A1CEA">
        <w:rPr>
          <w:rFonts w:asciiTheme="minorHAnsi" w:hAnsiTheme="minorHAnsi" w:cs="Calibri"/>
          <w:sz w:val="22"/>
          <w:szCs w:val="22"/>
        </w:rPr>
        <w:t>Davis</w:t>
      </w:r>
      <w:r w:rsidR="002A1CEA">
        <w:rPr>
          <w:rFonts w:asciiTheme="minorHAnsi" w:hAnsiTheme="minorHAnsi" w:cs="Calibri"/>
          <w:sz w:val="22"/>
          <w:szCs w:val="22"/>
        </w:rPr>
        <w:tab/>
      </w:r>
      <w:r w:rsidR="002A1CEA">
        <w:rPr>
          <w:rFonts w:asciiTheme="minorHAnsi" w:hAnsiTheme="minorHAnsi" w:cs="Calibri"/>
          <w:sz w:val="22"/>
          <w:szCs w:val="22"/>
        </w:rPr>
        <w:tab/>
        <w:t>jtmdavis@virginmedia.com</w:t>
      </w:r>
      <w:r>
        <w:rPr>
          <w:rFonts w:asciiTheme="minorHAnsi" w:hAnsiTheme="minorHAnsi" w:cs="Calibri"/>
          <w:sz w:val="22"/>
          <w:szCs w:val="22"/>
        </w:rPr>
        <w:tab/>
      </w:r>
    </w:p>
    <w:p w:rsidR="00952133" w:rsidRDefault="00952133" w:rsidP="00847702">
      <w:pPr>
        <w:rPr>
          <w:rFonts w:asciiTheme="minorHAnsi" w:hAnsiTheme="minorHAnsi" w:cs="Calibri"/>
          <w:sz w:val="22"/>
          <w:szCs w:val="22"/>
        </w:rPr>
      </w:pPr>
      <w:r>
        <w:rPr>
          <w:rFonts w:asciiTheme="minorHAnsi" w:hAnsiTheme="minorHAnsi" w:cs="Calibri"/>
          <w:sz w:val="22"/>
          <w:szCs w:val="22"/>
        </w:rPr>
        <w:t>David Lawrence</w:t>
      </w:r>
      <w:r w:rsidR="000159FA">
        <w:rPr>
          <w:rFonts w:asciiTheme="minorHAnsi" w:hAnsiTheme="minorHAnsi" w:cs="Calibri"/>
          <w:sz w:val="22"/>
          <w:szCs w:val="22"/>
        </w:rPr>
        <w:tab/>
      </w:r>
      <w:r w:rsidR="000159FA">
        <w:rPr>
          <w:rFonts w:asciiTheme="minorHAnsi" w:hAnsiTheme="minorHAnsi" w:cs="Calibri"/>
          <w:sz w:val="22"/>
          <w:szCs w:val="22"/>
        </w:rPr>
        <w:tab/>
        <w:t>yorathdude@live.co.uk</w:t>
      </w:r>
    </w:p>
    <w:p w:rsidR="000159FA" w:rsidRDefault="000159FA" w:rsidP="00847702">
      <w:pPr>
        <w:rPr>
          <w:rFonts w:asciiTheme="minorHAnsi" w:hAnsiTheme="minorHAnsi" w:cs="Calibri"/>
          <w:sz w:val="22"/>
          <w:szCs w:val="22"/>
        </w:rPr>
      </w:pPr>
      <w:r>
        <w:rPr>
          <w:rFonts w:asciiTheme="minorHAnsi" w:hAnsiTheme="minorHAnsi" w:cs="Calibri"/>
          <w:sz w:val="22"/>
          <w:szCs w:val="22"/>
        </w:rPr>
        <w:t>Michael Price</w:t>
      </w:r>
      <w:r w:rsidR="002A1CEA">
        <w:rPr>
          <w:rFonts w:asciiTheme="minorHAnsi" w:hAnsiTheme="minorHAnsi" w:cs="Calibri"/>
          <w:sz w:val="22"/>
          <w:szCs w:val="22"/>
        </w:rPr>
        <w:tab/>
      </w:r>
      <w:r w:rsidR="002A1CEA">
        <w:rPr>
          <w:rFonts w:asciiTheme="minorHAnsi" w:hAnsiTheme="minorHAnsi" w:cs="Calibri"/>
          <w:sz w:val="22"/>
          <w:szCs w:val="22"/>
        </w:rPr>
        <w:tab/>
        <w:t>mikeprice5454@yahoo.co.uk</w:t>
      </w:r>
    </w:p>
    <w:p w:rsidR="000159FA" w:rsidRDefault="000159FA" w:rsidP="00847702">
      <w:pPr>
        <w:rPr>
          <w:rFonts w:asciiTheme="minorHAnsi" w:hAnsiTheme="minorHAnsi" w:cs="Calibri"/>
          <w:sz w:val="22"/>
          <w:szCs w:val="22"/>
        </w:rPr>
      </w:pPr>
      <w:r>
        <w:rPr>
          <w:rFonts w:asciiTheme="minorHAnsi" w:hAnsiTheme="minorHAnsi" w:cs="Calibri"/>
          <w:sz w:val="22"/>
          <w:szCs w:val="22"/>
        </w:rPr>
        <w:t>Lisa Price</w:t>
      </w:r>
      <w:r w:rsidR="002A1CEA">
        <w:rPr>
          <w:rFonts w:asciiTheme="minorHAnsi" w:hAnsiTheme="minorHAnsi" w:cs="Calibri"/>
          <w:sz w:val="22"/>
          <w:szCs w:val="22"/>
        </w:rPr>
        <w:tab/>
      </w:r>
      <w:r w:rsidR="002A1CEA">
        <w:rPr>
          <w:rFonts w:asciiTheme="minorHAnsi" w:hAnsiTheme="minorHAnsi" w:cs="Calibri"/>
          <w:sz w:val="22"/>
          <w:szCs w:val="22"/>
        </w:rPr>
        <w:tab/>
        <w:t>lisaannmitton@yahoo.co.uk</w:t>
      </w:r>
    </w:p>
    <w:p w:rsidR="00847702" w:rsidRDefault="00847702" w:rsidP="00847702">
      <w:pPr>
        <w:rPr>
          <w:rFonts w:asciiTheme="minorHAnsi" w:hAnsiTheme="minorHAnsi" w:cs="Calibri"/>
          <w:sz w:val="22"/>
          <w:szCs w:val="22"/>
        </w:rPr>
      </w:pPr>
    </w:p>
    <w:p w:rsidR="006F48F2" w:rsidRDefault="006F48F2" w:rsidP="00847702">
      <w:pPr>
        <w:rPr>
          <w:rFonts w:asciiTheme="minorHAnsi" w:hAnsiTheme="minorHAnsi" w:cs="Calibri"/>
          <w:sz w:val="22"/>
          <w:szCs w:val="22"/>
        </w:rPr>
      </w:pPr>
    </w:p>
    <w:p w:rsidR="00847702" w:rsidRDefault="00847702" w:rsidP="00847702">
      <w:pPr>
        <w:rPr>
          <w:rFonts w:asciiTheme="minorHAnsi" w:hAnsiTheme="minorHAnsi" w:cs="Calibri"/>
          <w:sz w:val="22"/>
          <w:szCs w:val="22"/>
        </w:rPr>
      </w:pPr>
      <w:r>
        <w:rPr>
          <w:rFonts w:asciiTheme="minorHAnsi" w:hAnsiTheme="minorHAnsi" w:cs="Calibri"/>
          <w:b/>
          <w:sz w:val="22"/>
          <w:szCs w:val="22"/>
        </w:rPr>
        <w:t>Welcome and Introductions</w:t>
      </w:r>
    </w:p>
    <w:p w:rsidR="009C6D62" w:rsidRDefault="000159FA" w:rsidP="00847702">
      <w:pPr>
        <w:rPr>
          <w:rFonts w:asciiTheme="minorHAnsi" w:hAnsiTheme="minorHAnsi" w:cs="Calibri"/>
          <w:sz w:val="22"/>
          <w:szCs w:val="22"/>
        </w:rPr>
      </w:pPr>
      <w:r>
        <w:rPr>
          <w:rFonts w:asciiTheme="minorHAnsi" w:hAnsiTheme="minorHAnsi" w:cs="Calibri"/>
          <w:sz w:val="22"/>
          <w:szCs w:val="22"/>
        </w:rPr>
        <w:t>Richard</w:t>
      </w:r>
      <w:r w:rsidR="00A372EE">
        <w:rPr>
          <w:rFonts w:asciiTheme="minorHAnsi" w:hAnsiTheme="minorHAnsi" w:cs="Calibri"/>
          <w:sz w:val="22"/>
          <w:szCs w:val="22"/>
        </w:rPr>
        <w:t xml:space="preserve"> welcomed the group members and thanked them for attending. </w:t>
      </w:r>
    </w:p>
    <w:p w:rsidR="000159FA" w:rsidRDefault="000159FA" w:rsidP="00847702">
      <w:pPr>
        <w:rPr>
          <w:rFonts w:asciiTheme="minorHAnsi" w:hAnsiTheme="minorHAnsi" w:cs="Calibri"/>
          <w:sz w:val="22"/>
          <w:szCs w:val="22"/>
        </w:rPr>
      </w:pPr>
    </w:p>
    <w:p w:rsidR="006F48F2" w:rsidRDefault="006F48F2" w:rsidP="00847702">
      <w:pPr>
        <w:rPr>
          <w:rFonts w:asciiTheme="minorHAnsi" w:hAnsiTheme="minorHAnsi" w:cs="Calibri"/>
          <w:sz w:val="22"/>
          <w:szCs w:val="22"/>
        </w:rPr>
      </w:pPr>
    </w:p>
    <w:p w:rsidR="009C6D62" w:rsidRDefault="009C6D62" w:rsidP="00847702">
      <w:pPr>
        <w:rPr>
          <w:rFonts w:asciiTheme="minorHAnsi" w:hAnsiTheme="minorHAnsi" w:cs="Calibri"/>
          <w:sz w:val="22"/>
          <w:szCs w:val="22"/>
        </w:rPr>
      </w:pPr>
      <w:r>
        <w:rPr>
          <w:rFonts w:asciiTheme="minorHAnsi" w:hAnsiTheme="minorHAnsi" w:cs="Calibri"/>
          <w:b/>
          <w:sz w:val="22"/>
          <w:szCs w:val="22"/>
        </w:rPr>
        <w:t>Apologies</w:t>
      </w:r>
    </w:p>
    <w:p w:rsidR="009C6D62" w:rsidRDefault="009C6D62" w:rsidP="00847702">
      <w:pPr>
        <w:rPr>
          <w:rFonts w:asciiTheme="minorHAnsi" w:hAnsiTheme="minorHAnsi" w:cs="Calibri"/>
          <w:sz w:val="22"/>
          <w:szCs w:val="22"/>
        </w:rPr>
      </w:pPr>
      <w:r>
        <w:rPr>
          <w:rFonts w:asciiTheme="minorHAnsi" w:hAnsiTheme="minorHAnsi" w:cs="Calibri"/>
          <w:sz w:val="22"/>
          <w:szCs w:val="22"/>
        </w:rPr>
        <w:t xml:space="preserve">Apologies were received from </w:t>
      </w:r>
      <w:r w:rsidR="002A1CEA">
        <w:rPr>
          <w:rFonts w:asciiTheme="minorHAnsi" w:hAnsiTheme="minorHAnsi" w:cs="Calibri"/>
          <w:sz w:val="22"/>
          <w:szCs w:val="22"/>
        </w:rPr>
        <w:t>Abdul Meah</w:t>
      </w:r>
      <w:r w:rsidR="000159FA">
        <w:rPr>
          <w:rFonts w:asciiTheme="minorHAnsi" w:hAnsiTheme="minorHAnsi" w:cs="Calibri"/>
          <w:sz w:val="22"/>
          <w:szCs w:val="22"/>
        </w:rPr>
        <w:t xml:space="preserve"> and Pravinchandra Patel.</w:t>
      </w:r>
    </w:p>
    <w:p w:rsidR="000159FA" w:rsidRDefault="000159FA" w:rsidP="00847702">
      <w:pPr>
        <w:rPr>
          <w:rFonts w:asciiTheme="minorHAnsi" w:hAnsiTheme="minorHAnsi" w:cs="Calibri"/>
          <w:sz w:val="22"/>
          <w:szCs w:val="22"/>
        </w:rPr>
      </w:pPr>
    </w:p>
    <w:p w:rsidR="006F48F2" w:rsidRDefault="006F48F2" w:rsidP="00847702">
      <w:pPr>
        <w:rPr>
          <w:rFonts w:asciiTheme="minorHAnsi" w:hAnsiTheme="minorHAnsi" w:cs="Calibri"/>
          <w:sz w:val="22"/>
          <w:szCs w:val="22"/>
        </w:rPr>
      </w:pPr>
    </w:p>
    <w:p w:rsidR="009C6D62" w:rsidRPr="009C6D62" w:rsidRDefault="009C6D62" w:rsidP="00847702">
      <w:pPr>
        <w:rPr>
          <w:rFonts w:asciiTheme="minorHAnsi" w:hAnsiTheme="minorHAnsi" w:cs="Calibri"/>
          <w:sz w:val="22"/>
          <w:szCs w:val="22"/>
        </w:rPr>
      </w:pPr>
      <w:r>
        <w:rPr>
          <w:rFonts w:asciiTheme="minorHAnsi" w:hAnsiTheme="minorHAnsi" w:cs="Calibri"/>
          <w:b/>
          <w:sz w:val="22"/>
          <w:szCs w:val="22"/>
        </w:rPr>
        <w:t>Notes from previous meeting</w:t>
      </w:r>
    </w:p>
    <w:p w:rsidR="009C6D62" w:rsidRDefault="002A1CEA" w:rsidP="00847702">
      <w:pPr>
        <w:rPr>
          <w:rFonts w:asciiTheme="minorHAnsi" w:hAnsiTheme="minorHAnsi" w:cs="Calibri"/>
          <w:sz w:val="22"/>
          <w:szCs w:val="22"/>
        </w:rPr>
      </w:pPr>
      <w:r>
        <w:rPr>
          <w:rFonts w:asciiTheme="minorHAnsi" w:hAnsiTheme="minorHAnsi" w:cs="Calibri"/>
          <w:sz w:val="22"/>
          <w:szCs w:val="22"/>
        </w:rPr>
        <w:t>The government is still wanting GPs to provide 24/7 care but in order to achieve this, more GPs and Nurses will need to be recruited. This is not possible as the demand will be higher than availability.</w:t>
      </w:r>
    </w:p>
    <w:p w:rsidR="000159FA" w:rsidRDefault="000159FA" w:rsidP="00847702">
      <w:pPr>
        <w:rPr>
          <w:rFonts w:asciiTheme="minorHAnsi" w:hAnsiTheme="minorHAnsi" w:cs="Calibri"/>
          <w:sz w:val="22"/>
          <w:szCs w:val="22"/>
        </w:rPr>
      </w:pPr>
    </w:p>
    <w:p w:rsidR="006F48F2" w:rsidRDefault="006F48F2" w:rsidP="00847702">
      <w:pPr>
        <w:rPr>
          <w:rFonts w:asciiTheme="minorHAnsi" w:hAnsiTheme="minorHAnsi" w:cs="Calibri"/>
          <w:sz w:val="22"/>
          <w:szCs w:val="22"/>
        </w:rPr>
      </w:pPr>
    </w:p>
    <w:p w:rsidR="009C6D62" w:rsidRDefault="009C6D62" w:rsidP="00847702">
      <w:pPr>
        <w:rPr>
          <w:rFonts w:asciiTheme="minorHAnsi" w:hAnsiTheme="minorHAnsi" w:cs="Calibri"/>
          <w:sz w:val="22"/>
          <w:szCs w:val="22"/>
        </w:rPr>
      </w:pPr>
      <w:r>
        <w:rPr>
          <w:rFonts w:asciiTheme="minorHAnsi" w:hAnsiTheme="minorHAnsi" w:cs="Calibri"/>
          <w:b/>
          <w:sz w:val="22"/>
          <w:szCs w:val="22"/>
        </w:rPr>
        <w:t>Actions</w:t>
      </w:r>
    </w:p>
    <w:p w:rsidR="009C6D62" w:rsidRDefault="002A1CEA" w:rsidP="00847702">
      <w:pPr>
        <w:rPr>
          <w:rFonts w:asciiTheme="minorHAnsi" w:hAnsiTheme="minorHAnsi" w:cs="Calibri"/>
          <w:sz w:val="22"/>
          <w:szCs w:val="22"/>
        </w:rPr>
      </w:pPr>
      <w:r>
        <w:rPr>
          <w:rFonts w:asciiTheme="minorHAnsi" w:hAnsiTheme="minorHAnsi" w:cs="Calibri"/>
          <w:sz w:val="22"/>
          <w:szCs w:val="22"/>
        </w:rPr>
        <w:t>Hana to circulate the minutes of the meeting with the PRG invitation letter so members can read them before the meeting.</w:t>
      </w:r>
    </w:p>
    <w:p w:rsidR="009C6D62" w:rsidRDefault="009C6D62" w:rsidP="00847702">
      <w:pPr>
        <w:rPr>
          <w:rFonts w:asciiTheme="minorHAnsi" w:hAnsiTheme="minorHAnsi" w:cs="Calibri"/>
          <w:sz w:val="22"/>
          <w:szCs w:val="22"/>
        </w:rPr>
      </w:pPr>
    </w:p>
    <w:p w:rsidR="006F48F2" w:rsidRDefault="006F48F2" w:rsidP="00847702">
      <w:pPr>
        <w:rPr>
          <w:rFonts w:asciiTheme="minorHAnsi" w:hAnsiTheme="minorHAnsi" w:cs="Calibri"/>
          <w:sz w:val="22"/>
          <w:szCs w:val="22"/>
        </w:rPr>
      </w:pPr>
    </w:p>
    <w:p w:rsidR="002B2BAB" w:rsidRDefault="002A1CEA" w:rsidP="00847702">
      <w:pPr>
        <w:rPr>
          <w:rFonts w:asciiTheme="minorHAnsi" w:hAnsiTheme="minorHAnsi" w:cs="Calibri"/>
          <w:b/>
          <w:sz w:val="22"/>
          <w:szCs w:val="22"/>
        </w:rPr>
      </w:pPr>
      <w:r>
        <w:rPr>
          <w:rFonts w:asciiTheme="minorHAnsi" w:hAnsiTheme="minorHAnsi" w:cs="Calibri"/>
          <w:b/>
          <w:sz w:val="22"/>
          <w:szCs w:val="22"/>
        </w:rPr>
        <w:t>Feedback from the PPG Chair</w:t>
      </w:r>
    </w:p>
    <w:p w:rsidR="00A2477B" w:rsidRDefault="002A1CEA" w:rsidP="00A2477B">
      <w:pPr>
        <w:rPr>
          <w:rFonts w:asciiTheme="minorHAnsi" w:hAnsiTheme="minorHAnsi" w:cs="Calibri"/>
          <w:sz w:val="22"/>
          <w:szCs w:val="22"/>
        </w:rPr>
      </w:pPr>
      <w:r>
        <w:rPr>
          <w:rFonts w:asciiTheme="minorHAnsi" w:hAnsiTheme="minorHAnsi" w:cs="Calibri"/>
          <w:sz w:val="22"/>
          <w:szCs w:val="22"/>
        </w:rPr>
        <w:t>On 14</w:t>
      </w:r>
      <w:r w:rsidRPr="002A1CEA">
        <w:rPr>
          <w:rFonts w:asciiTheme="minorHAnsi" w:hAnsiTheme="minorHAnsi" w:cs="Calibri"/>
          <w:sz w:val="22"/>
          <w:szCs w:val="22"/>
          <w:vertAlign w:val="superscript"/>
        </w:rPr>
        <w:t>th</w:t>
      </w:r>
      <w:r>
        <w:rPr>
          <w:rFonts w:asciiTheme="minorHAnsi" w:hAnsiTheme="minorHAnsi" w:cs="Calibri"/>
          <w:sz w:val="22"/>
          <w:szCs w:val="22"/>
        </w:rPr>
        <w:t xml:space="preserve"> November 2014, Richard attended a PRG meeting for members from various surgeries across Walsall. In Dudley, each PRG was entitled to £1000 funding but this was not available in Walsall. During the meeting, there were two factions fighting for control: Pro </w:t>
      </w:r>
      <w:r w:rsidRPr="00486769">
        <w:rPr>
          <w:rFonts w:asciiTheme="minorHAnsi" w:hAnsiTheme="minorHAnsi" w:cs="Calibri"/>
          <w:b/>
          <w:sz w:val="22"/>
          <w:szCs w:val="22"/>
        </w:rPr>
        <w:t>CCG</w:t>
      </w:r>
      <w:r>
        <w:rPr>
          <w:rFonts w:asciiTheme="minorHAnsi" w:hAnsiTheme="minorHAnsi" w:cs="Calibri"/>
          <w:sz w:val="22"/>
          <w:szCs w:val="22"/>
        </w:rPr>
        <w:t xml:space="preserve"> and Anti </w:t>
      </w:r>
      <w:r w:rsidRPr="00486769">
        <w:rPr>
          <w:rFonts w:asciiTheme="minorHAnsi" w:hAnsiTheme="minorHAnsi" w:cs="Calibri"/>
          <w:b/>
          <w:sz w:val="22"/>
          <w:szCs w:val="22"/>
        </w:rPr>
        <w:t>CCG</w:t>
      </w:r>
      <w:r w:rsidR="00777F4A">
        <w:rPr>
          <w:rFonts w:asciiTheme="minorHAnsi" w:hAnsiTheme="minorHAnsi" w:cs="Calibri"/>
          <w:sz w:val="22"/>
          <w:szCs w:val="22"/>
        </w:rPr>
        <w:t>. Some members thought it would be a good idea for PRG Chairpersons to have relevant training for the role and also suggested sharing PRG templates which would help all PRGs understand what is required of them. Funding the PRG would allow better advertising of the PRG and help recruit new members.</w:t>
      </w:r>
    </w:p>
    <w:p w:rsidR="00777F4A" w:rsidRDefault="00777F4A" w:rsidP="00A2477B">
      <w:pPr>
        <w:rPr>
          <w:rFonts w:asciiTheme="minorHAnsi" w:hAnsiTheme="minorHAnsi" w:cs="Calibri"/>
          <w:sz w:val="22"/>
          <w:szCs w:val="22"/>
        </w:rPr>
      </w:pPr>
    </w:p>
    <w:p w:rsidR="006F48F2" w:rsidRDefault="00777F4A" w:rsidP="00A2477B">
      <w:pPr>
        <w:rPr>
          <w:rFonts w:asciiTheme="minorHAnsi" w:hAnsiTheme="minorHAnsi" w:cs="Calibri"/>
          <w:sz w:val="22"/>
          <w:szCs w:val="22"/>
        </w:rPr>
      </w:pPr>
      <w:r>
        <w:rPr>
          <w:rFonts w:asciiTheme="minorHAnsi" w:hAnsiTheme="minorHAnsi" w:cs="Calibri"/>
          <w:sz w:val="22"/>
          <w:szCs w:val="22"/>
        </w:rPr>
        <w:t xml:space="preserve">A PRGs views and suggestions regarding services etc. can be forwarded to the GP who can then take it to the CCG. A PRG should consist of a vocal group of people to share ideas and who are prepared to make things better. A PRG can </w:t>
      </w:r>
      <w:r w:rsidR="00A86827">
        <w:rPr>
          <w:rFonts w:asciiTheme="minorHAnsi" w:hAnsiTheme="minorHAnsi" w:cs="Calibri"/>
          <w:sz w:val="22"/>
          <w:szCs w:val="22"/>
        </w:rPr>
        <w:t>organise raise funds for new equipment to help patients in the surgery or to help pay for specific services if needed.</w:t>
      </w:r>
    </w:p>
    <w:p w:rsidR="00A86827" w:rsidRDefault="00A86827" w:rsidP="00A2477B">
      <w:pPr>
        <w:rPr>
          <w:rFonts w:asciiTheme="minorHAnsi" w:hAnsiTheme="minorHAnsi" w:cs="Calibri"/>
          <w:sz w:val="22"/>
          <w:szCs w:val="22"/>
        </w:rPr>
      </w:pPr>
      <w:r>
        <w:rPr>
          <w:rFonts w:asciiTheme="minorHAnsi" w:hAnsiTheme="minorHAnsi" w:cs="Calibri"/>
          <w:sz w:val="22"/>
          <w:szCs w:val="22"/>
        </w:rPr>
        <w:lastRenderedPageBreak/>
        <w:t>Richard is now invited via emails from the CCG to various meetings related to patient views and PRGs.</w:t>
      </w:r>
    </w:p>
    <w:p w:rsidR="00A86827" w:rsidRDefault="00A86827" w:rsidP="00A2477B">
      <w:pPr>
        <w:rPr>
          <w:rFonts w:asciiTheme="minorHAnsi" w:hAnsiTheme="minorHAnsi" w:cs="Calibri"/>
          <w:sz w:val="22"/>
          <w:szCs w:val="22"/>
        </w:rPr>
      </w:pPr>
    </w:p>
    <w:p w:rsidR="00A86827" w:rsidRDefault="00A86827" w:rsidP="00A2477B">
      <w:pPr>
        <w:rPr>
          <w:rFonts w:asciiTheme="minorHAnsi" w:hAnsiTheme="minorHAnsi" w:cs="Calibri"/>
          <w:sz w:val="22"/>
          <w:szCs w:val="22"/>
        </w:rPr>
      </w:pPr>
      <w:r>
        <w:rPr>
          <w:rFonts w:asciiTheme="minorHAnsi" w:hAnsiTheme="minorHAnsi" w:cs="Calibri"/>
          <w:sz w:val="22"/>
          <w:szCs w:val="22"/>
        </w:rPr>
        <w:t>Richard also attended an NHS 111 Workshop to help understand their role. They have around 20’000 calls per week, each call lasting around 11 minutes on average. They have an electronic directory of services which they find most useful as it gives them alternatives to primary care. Paramedics however, reported still having too many unnecessary calls as a result of 111 calls. Some enhancements to the service were suggested: video calls and access to patient data. This was discussed during our meeting and it was felt that some video calling methods i.e. Skype have poor picture quality and you would also need a trained observer doing the video call (someone who could diagnose the problem). Having access to patient data was considered unsafe. These enhancements would be better to be implemented within GP surgeries.</w:t>
      </w:r>
    </w:p>
    <w:p w:rsidR="003E2F30" w:rsidRDefault="003E2F30" w:rsidP="00A2477B">
      <w:pPr>
        <w:rPr>
          <w:rFonts w:asciiTheme="minorHAnsi" w:hAnsiTheme="minorHAnsi" w:cs="Calibri"/>
          <w:sz w:val="22"/>
          <w:szCs w:val="22"/>
        </w:rPr>
      </w:pPr>
    </w:p>
    <w:p w:rsidR="003E2F30" w:rsidRDefault="003E2F30" w:rsidP="00A2477B">
      <w:pPr>
        <w:rPr>
          <w:rFonts w:asciiTheme="minorHAnsi" w:hAnsiTheme="minorHAnsi" w:cs="Calibri"/>
          <w:sz w:val="22"/>
          <w:szCs w:val="22"/>
        </w:rPr>
      </w:pPr>
      <w:r>
        <w:rPr>
          <w:rFonts w:asciiTheme="minorHAnsi" w:hAnsiTheme="minorHAnsi" w:cs="Calibri"/>
          <w:sz w:val="22"/>
          <w:szCs w:val="22"/>
        </w:rPr>
        <w:t>Out of Hours care – this used to be provided by Wal</w:t>
      </w:r>
      <w:r w:rsidR="00486769">
        <w:rPr>
          <w:rFonts w:asciiTheme="minorHAnsi" w:hAnsiTheme="minorHAnsi" w:cs="Calibri"/>
          <w:sz w:val="22"/>
          <w:szCs w:val="22"/>
        </w:rPr>
        <w:t>DOC</w:t>
      </w:r>
      <w:r>
        <w:rPr>
          <w:rFonts w:asciiTheme="minorHAnsi" w:hAnsiTheme="minorHAnsi" w:cs="Calibri"/>
          <w:sz w:val="22"/>
          <w:szCs w:val="22"/>
        </w:rPr>
        <w:t>. GPs would pay a fee to allow their patients to use the service when required. GPs would take it in turns to provide this cover. Now, 6% of the GPs income is paid to a private company, Badger, who provides the out of hours service but they have no access to patient records whereas when Wal</w:t>
      </w:r>
      <w:r w:rsidR="00486769">
        <w:rPr>
          <w:rFonts w:asciiTheme="minorHAnsi" w:hAnsiTheme="minorHAnsi" w:cs="Calibri"/>
          <w:sz w:val="22"/>
          <w:szCs w:val="22"/>
        </w:rPr>
        <w:t>DOC</w:t>
      </w:r>
      <w:r>
        <w:rPr>
          <w:rFonts w:asciiTheme="minorHAnsi" w:hAnsiTheme="minorHAnsi" w:cs="Calibri"/>
          <w:sz w:val="22"/>
          <w:szCs w:val="22"/>
        </w:rPr>
        <w:t xml:space="preserve"> were providing cover, GPs could contact each other directly for a basic summary of the patient so they could provide more specific care.</w:t>
      </w:r>
    </w:p>
    <w:p w:rsidR="003E2F30" w:rsidRDefault="003E2F30" w:rsidP="00A2477B">
      <w:pPr>
        <w:rPr>
          <w:rFonts w:asciiTheme="minorHAnsi" w:hAnsiTheme="minorHAnsi" w:cs="Calibri"/>
          <w:sz w:val="22"/>
          <w:szCs w:val="22"/>
        </w:rPr>
      </w:pPr>
    </w:p>
    <w:p w:rsidR="003E2F30" w:rsidRDefault="003E2F30" w:rsidP="00A2477B">
      <w:pPr>
        <w:rPr>
          <w:rFonts w:asciiTheme="minorHAnsi" w:hAnsiTheme="minorHAnsi" w:cs="Calibri"/>
          <w:sz w:val="22"/>
          <w:szCs w:val="22"/>
        </w:rPr>
      </w:pPr>
      <w:r>
        <w:rPr>
          <w:rFonts w:asciiTheme="minorHAnsi" w:hAnsiTheme="minorHAnsi" w:cs="Calibri"/>
          <w:sz w:val="22"/>
          <w:szCs w:val="22"/>
        </w:rPr>
        <w:t>NHS 111 is funded by the CCGs, therefore the CCG Board have input into how it is run</w:t>
      </w:r>
      <w:r w:rsidR="00AE085A">
        <w:rPr>
          <w:rFonts w:asciiTheme="minorHAnsi" w:hAnsiTheme="minorHAnsi" w:cs="Calibri"/>
          <w:sz w:val="22"/>
          <w:szCs w:val="22"/>
        </w:rPr>
        <w:t>. It is generally thought to be an improvement on NHS Direct.</w:t>
      </w:r>
    </w:p>
    <w:p w:rsidR="00C90D4E" w:rsidRDefault="00C90D4E" w:rsidP="00A2477B">
      <w:pPr>
        <w:rPr>
          <w:rFonts w:asciiTheme="minorHAnsi" w:hAnsiTheme="minorHAnsi" w:cs="Calibri"/>
          <w:sz w:val="22"/>
          <w:szCs w:val="22"/>
        </w:rPr>
      </w:pPr>
    </w:p>
    <w:p w:rsidR="00387253" w:rsidRDefault="00387253" w:rsidP="00A2477B">
      <w:pPr>
        <w:rPr>
          <w:rFonts w:asciiTheme="minorHAnsi" w:hAnsiTheme="minorHAnsi" w:cs="Calibri"/>
          <w:sz w:val="22"/>
          <w:szCs w:val="22"/>
        </w:rPr>
      </w:pPr>
    </w:p>
    <w:p w:rsidR="00C90D4E" w:rsidRPr="00C90D4E" w:rsidRDefault="003E2F30" w:rsidP="00A2477B">
      <w:pPr>
        <w:rPr>
          <w:rFonts w:asciiTheme="minorHAnsi" w:hAnsiTheme="minorHAnsi" w:cs="Calibri"/>
          <w:b/>
          <w:sz w:val="22"/>
          <w:szCs w:val="22"/>
        </w:rPr>
      </w:pPr>
      <w:r>
        <w:rPr>
          <w:rFonts w:asciiTheme="minorHAnsi" w:hAnsiTheme="minorHAnsi" w:cs="Calibri"/>
          <w:b/>
          <w:sz w:val="22"/>
          <w:szCs w:val="22"/>
        </w:rPr>
        <w:t>GP Patient Survey 2014/15</w:t>
      </w:r>
    </w:p>
    <w:p w:rsidR="00E341C7" w:rsidRDefault="003E2F30" w:rsidP="00A2477B">
      <w:pPr>
        <w:rPr>
          <w:rFonts w:asciiTheme="minorHAnsi" w:hAnsiTheme="minorHAnsi" w:cs="Calibri"/>
          <w:sz w:val="22"/>
          <w:szCs w:val="22"/>
        </w:rPr>
      </w:pPr>
      <w:r>
        <w:rPr>
          <w:rFonts w:asciiTheme="minorHAnsi" w:hAnsiTheme="minorHAnsi" w:cs="Calibri"/>
          <w:sz w:val="22"/>
          <w:szCs w:val="22"/>
        </w:rPr>
        <w:t>The results of the GP Patient Survey were summarised for the group. GPs will start to send text messages to patients when their test results are normal</w:t>
      </w:r>
      <w:r w:rsidR="00E341C7">
        <w:rPr>
          <w:rFonts w:asciiTheme="minorHAnsi" w:hAnsiTheme="minorHAnsi" w:cs="Calibri"/>
          <w:sz w:val="22"/>
          <w:szCs w:val="22"/>
        </w:rPr>
        <w:t>. Patients would like a little more privacy at the reception desk. Dr Suri had originally considered having a screen put up at the reception desk, more for the safety aspect of staff but this would make the privacy issue worse. One question was raised about reception staff, how do they determine the emergency of an appointment request.</w:t>
      </w:r>
      <w:r w:rsidR="00A60A06">
        <w:rPr>
          <w:rFonts w:asciiTheme="minorHAnsi" w:hAnsiTheme="minorHAnsi" w:cs="Calibri"/>
          <w:sz w:val="22"/>
          <w:szCs w:val="22"/>
        </w:rPr>
        <w:t xml:space="preserve"> Some of it is down to experience but GPs are now triaging most urgent appointment requests or calling the patient directly to assess them problem and invite them to an appointment if deemed necessary.</w:t>
      </w:r>
    </w:p>
    <w:p w:rsidR="00E341C7" w:rsidRDefault="00E341C7" w:rsidP="00A2477B">
      <w:pPr>
        <w:rPr>
          <w:rFonts w:asciiTheme="minorHAnsi" w:hAnsiTheme="minorHAnsi" w:cs="Calibri"/>
          <w:sz w:val="22"/>
          <w:szCs w:val="22"/>
        </w:rPr>
      </w:pPr>
    </w:p>
    <w:p w:rsidR="007B3523" w:rsidRDefault="00E341C7" w:rsidP="00A2477B">
      <w:pPr>
        <w:rPr>
          <w:rFonts w:asciiTheme="minorHAnsi" w:hAnsiTheme="minorHAnsi" w:cs="Calibri"/>
          <w:sz w:val="22"/>
          <w:szCs w:val="22"/>
        </w:rPr>
      </w:pPr>
      <w:r>
        <w:rPr>
          <w:rFonts w:asciiTheme="minorHAnsi" w:hAnsiTheme="minorHAnsi" w:cs="Calibri"/>
          <w:sz w:val="22"/>
          <w:szCs w:val="22"/>
        </w:rPr>
        <w:t>EMIS Plus is a service that allows patients to access their test results online. The CCG want a survey done and asked members at the meeting that Richard attended, to ask their GPS to provide information on how many patients they referred to A&amp;E directly. Dr Suri is certain they already have this information sent to them automatically.</w:t>
      </w:r>
    </w:p>
    <w:p w:rsidR="004B7997" w:rsidRDefault="004B7997" w:rsidP="00A2477B">
      <w:pPr>
        <w:rPr>
          <w:rFonts w:asciiTheme="minorHAnsi" w:hAnsiTheme="minorHAnsi" w:cs="Calibri"/>
          <w:sz w:val="22"/>
          <w:szCs w:val="22"/>
        </w:rPr>
      </w:pPr>
    </w:p>
    <w:p w:rsidR="00387253" w:rsidRDefault="00387253" w:rsidP="00A2477B">
      <w:pPr>
        <w:rPr>
          <w:rFonts w:asciiTheme="minorHAnsi" w:hAnsiTheme="minorHAnsi" w:cs="Calibri"/>
          <w:sz w:val="22"/>
          <w:szCs w:val="22"/>
        </w:rPr>
      </w:pPr>
    </w:p>
    <w:p w:rsidR="00C90D4E" w:rsidRPr="007B3523" w:rsidRDefault="00A60A06" w:rsidP="00A2477B">
      <w:pPr>
        <w:rPr>
          <w:rFonts w:asciiTheme="minorHAnsi" w:hAnsiTheme="minorHAnsi" w:cs="Calibri"/>
          <w:b/>
          <w:sz w:val="22"/>
          <w:szCs w:val="22"/>
        </w:rPr>
      </w:pPr>
      <w:r>
        <w:rPr>
          <w:rFonts w:asciiTheme="minorHAnsi" w:hAnsiTheme="minorHAnsi" w:cs="Calibri"/>
          <w:b/>
          <w:sz w:val="22"/>
          <w:szCs w:val="22"/>
        </w:rPr>
        <w:t>Crisis Car</w:t>
      </w:r>
    </w:p>
    <w:p w:rsidR="00C63E45" w:rsidRDefault="007C49E0" w:rsidP="00A2477B">
      <w:pPr>
        <w:rPr>
          <w:rFonts w:asciiTheme="minorHAnsi" w:hAnsiTheme="minorHAnsi" w:cs="Calibri"/>
          <w:sz w:val="22"/>
          <w:szCs w:val="22"/>
        </w:rPr>
      </w:pPr>
      <w:r>
        <w:rPr>
          <w:rFonts w:asciiTheme="minorHAnsi" w:hAnsiTheme="minorHAnsi" w:cs="Calibri"/>
          <w:b/>
          <w:sz w:val="22"/>
          <w:szCs w:val="22"/>
        </w:rPr>
        <w:t>DWMHT</w:t>
      </w:r>
      <w:r w:rsidR="00A60A06">
        <w:rPr>
          <w:rFonts w:asciiTheme="minorHAnsi" w:hAnsiTheme="minorHAnsi" w:cs="Calibri"/>
          <w:sz w:val="22"/>
          <w:szCs w:val="22"/>
        </w:rPr>
        <w:t xml:space="preserve"> have developed a new service for people with depression, anxiety, suicidal thoughts, alcohol addiction, binge drinkers and drug addiction. Many people would end up in the wrong place, accessing the wrong service. One example of this is people who are intoxicated and causing trouble in the street don’t necessarily need to be arrested and taken into custody or taken to A&amp;E if they sustained any injuries. The new service provides a psychiatric nurse, a paramedic and a police officer all in one car to provide whichever service(s) is needed at the time. They can signpost people to a more appropriate service to meet their needs</w:t>
      </w:r>
      <w:r w:rsidR="00C63E45">
        <w:rPr>
          <w:rFonts w:asciiTheme="minorHAnsi" w:hAnsiTheme="minorHAnsi" w:cs="Calibri"/>
          <w:sz w:val="22"/>
          <w:szCs w:val="22"/>
        </w:rPr>
        <w:t>. The service has only been running for about 2-3 weeks and has already reduced the number of A&amp;E attendance by up to one third. NHS 111 will also signpost people to the Crisis Car. They are based in Bilston and there are two cars covering the whole of the Black Country</w:t>
      </w:r>
      <w:r w:rsidR="00537CD6">
        <w:rPr>
          <w:rFonts w:asciiTheme="minorHAnsi" w:hAnsiTheme="minorHAnsi" w:cs="Calibri"/>
          <w:sz w:val="22"/>
          <w:szCs w:val="22"/>
        </w:rPr>
        <w:t>. They are available from 11pm until the next morning and at weekends.</w:t>
      </w:r>
    </w:p>
    <w:p w:rsidR="00537CD6" w:rsidRDefault="00537CD6" w:rsidP="00A2477B">
      <w:pPr>
        <w:rPr>
          <w:rFonts w:asciiTheme="minorHAnsi" w:hAnsiTheme="minorHAnsi" w:cs="Calibri"/>
          <w:sz w:val="22"/>
          <w:szCs w:val="22"/>
        </w:rPr>
      </w:pPr>
    </w:p>
    <w:p w:rsidR="00387253" w:rsidRDefault="00387253">
      <w:pPr>
        <w:spacing w:after="200" w:line="276" w:lineRule="auto"/>
        <w:rPr>
          <w:rFonts w:asciiTheme="minorHAnsi" w:hAnsiTheme="minorHAnsi" w:cs="Calibri"/>
          <w:sz w:val="22"/>
          <w:szCs w:val="22"/>
        </w:rPr>
      </w:pPr>
      <w:r>
        <w:rPr>
          <w:rFonts w:asciiTheme="minorHAnsi" w:hAnsiTheme="minorHAnsi" w:cs="Calibri"/>
          <w:sz w:val="22"/>
          <w:szCs w:val="22"/>
        </w:rPr>
        <w:br w:type="page"/>
      </w:r>
    </w:p>
    <w:p w:rsidR="00B25C74" w:rsidRPr="00B25C74" w:rsidRDefault="00537CD6" w:rsidP="00A2477B">
      <w:pPr>
        <w:rPr>
          <w:rFonts w:asciiTheme="minorHAnsi" w:hAnsiTheme="minorHAnsi" w:cs="Calibri"/>
          <w:b/>
          <w:sz w:val="22"/>
          <w:szCs w:val="22"/>
        </w:rPr>
      </w:pPr>
      <w:r>
        <w:rPr>
          <w:rFonts w:asciiTheme="minorHAnsi" w:hAnsiTheme="minorHAnsi" w:cs="Calibri"/>
          <w:b/>
          <w:sz w:val="22"/>
          <w:szCs w:val="22"/>
        </w:rPr>
        <w:lastRenderedPageBreak/>
        <w:t>Co-Commissioning – introduction of the new model of working</w:t>
      </w:r>
    </w:p>
    <w:p w:rsidR="00867CDB" w:rsidRDefault="00537CD6" w:rsidP="00867CDB">
      <w:pPr>
        <w:rPr>
          <w:rFonts w:asciiTheme="minorHAnsi" w:hAnsiTheme="minorHAnsi" w:cs="Calibri"/>
          <w:sz w:val="22"/>
          <w:szCs w:val="22"/>
        </w:rPr>
      </w:pPr>
      <w:r w:rsidRPr="00537CD6">
        <w:rPr>
          <w:rFonts w:asciiTheme="minorHAnsi" w:hAnsiTheme="minorHAnsi" w:cs="Calibri"/>
          <w:i/>
          <w:sz w:val="22"/>
          <w:szCs w:val="22"/>
        </w:rPr>
        <w:t>At present</w:t>
      </w:r>
      <w:r>
        <w:rPr>
          <w:rFonts w:asciiTheme="minorHAnsi" w:hAnsiTheme="minorHAnsi" w:cs="Calibri"/>
          <w:sz w:val="22"/>
          <w:szCs w:val="22"/>
        </w:rPr>
        <w:t xml:space="preserve"> – the CCG is in control of buying (commissioning) services from the Manor Hospital/Physiotherapy/Community Nurses/Community Mental Health Nurses etc. They have nothing to do with GP contracts or the GP services.</w:t>
      </w:r>
    </w:p>
    <w:p w:rsidR="00537CD6" w:rsidRDefault="00537CD6" w:rsidP="00867CDB">
      <w:pPr>
        <w:rPr>
          <w:rFonts w:asciiTheme="minorHAnsi" w:hAnsiTheme="minorHAnsi" w:cs="Calibri"/>
          <w:sz w:val="22"/>
          <w:szCs w:val="22"/>
        </w:rPr>
      </w:pPr>
      <w:r w:rsidRPr="00537CD6">
        <w:rPr>
          <w:rFonts w:asciiTheme="minorHAnsi" w:hAnsiTheme="minorHAnsi" w:cs="Calibri"/>
          <w:i/>
          <w:sz w:val="22"/>
          <w:szCs w:val="22"/>
        </w:rPr>
        <w:t>Co-Commissioning</w:t>
      </w:r>
      <w:r>
        <w:rPr>
          <w:rFonts w:asciiTheme="minorHAnsi" w:hAnsiTheme="minorHAnsi" w:cs="Calibri"/>
          <w:sz w:val="22"/>
          <w:szCs w:val="22"/>
        </w:rPr>
        <w:t xml:space="preserve"> – the current CCG will take over GP contracts and GP services. Conflicts could arise as some GPs who are also CCG Board members, will be commissioning their own services. For NHS England, area staff members jobs will be cut and these jobs will be offered to CCG members as they take on more work with the Co-Commissioning. It seems they will be slowly reverting back to the role of the old PCTs but will have no extra resources.</w:t>
      </w:r>
    </w:p>
    <w:p w:rsidR="00537CD6" w:rsidRDefault="00537CD6" w:rsidP="00867CDB">
      <w:pPr>
        <w:rPr>
          <w:rFonts w:asciiTheme="minorHAnsi" w:hAnsiTheme="minorHAnsi" w:cs="Calibri"/>
          <w:sz w:val="22"/>
          <w:szCs w:val="22"/>
        </w:rPr>
      </w:pPr>
    </w:p>
    <w:p w:rsidR="00537CD6" w:rsidRDefault="00537CD6" w:rsidP="00867CDB">
      <w:pPr>
        <w:rPr>
          <w:rFonts w:asciiTheme="minorHAnsi" w:hAnsiTheme="minorHAnsi" w:cs="Calibri"/>
          <w:sz w:val="22"/>
          <w:szCs w:val="22"/>
        </w:rPr>
      </w:pPr>
      <w:r>
        <w:rPr>
          <w:rFonts w:asciiTheme="minorHAnsi" w:hAnsiTheme="minorHAnsi" w:cs="Calibri"/>
          <w:sz w:val="22"/>
          <w:szCs w:val="22"/>
        </w:rPr>
        <w:t>The CCG will have three options:</w:t>
      </w:r>
    </w:p>
    <w:p w:rsidR="00537CD6" w:rsidRDefault="00537CD6" w:rsidP="00537CD6">
      <w:pPr>
        <w:pStyle w:val="ListParagraph"/>
        <w:numPr>
          <w:ilvl w:val="0"/>
          <w:numId w:val="7"/>
        </w:numPr>
        <w:rPr>
          <w:rFonts w:asciiTheme="minorHAnsi" w:hAnsiTheme="minorHAnsi" w:cs="Calibri"/>
          <w:sz w:val="22"/>
          <w:szCs w:val="22"/>
        </w:rPr>
      </w:pPr>
      <w:r>
        <w:rPr>
          <w:rFonts w:asciiTheme="minorHAnsi" w:hAnsiTheme="minorHAnsi" w:cs="Calibri"/>
          <w:sz w:val="22"/>
          <w:szCs w:val="22"/>
        </w:rPr>
        <w:t>Do nothing more but have more say in community</w:t>
      </w:r>
      <w:r w:rsidR="00002C88">
        <w:rPr>
          <w:rFonts w:asciiTheme="minorHAnsi" w:hAnsiTheme="minorHAnsi" w:cs="Calibri"/>
          <w:sz w:val="22"/>
          <w:szCs w:val="22"/>
        </w:rPr>
        <w:t xml:space="preserve"> matters with the area team.</w:t>
      </w:r>
    </w:p>
    <w:p w:rsidR="00002C88" w:rsidRDefault="00002C88" w:rsidP="00537CD6">
      <w:pPr>
        <w:pStyle w:val="ListParagraph"/>
        <w:numPr>
          <w:ilvl w:val="0"/>
          <w:numId w:val="7"/>
        </w:numPr>
        <w:rPr>
          <w:rFonts w:asciiTheme="minorHAnsi" w:hAnsiTheme="minorHAnsi" w:cs="Calibri"/>
          <w:sz w:val="22"/>
          <w:szCs w:val="22"/>
        </w:rPr>
      </w:pPr>
      <w:r>
        <w:rPr>
          <w:rFonts w:asciiTheme="minorHAnsi" w:hAnsiTheme="minorHAnsi" w:cs="Calibri"/>
          <w:sz w:val="22"/>
          <w:szCs w:val="22"/>
        </w:rPr>
        <w:t>Jointly commission services with the area team. Both parties will take responsibility for any problems or concerns raised.</w:t>
      </w:r>
    </w:p>
    <w:p w:rsidR="00002C88" w:rsidRDefault="00002C88" w:rsidP="00537CD6">
      <w:pPr>
        <w:pStyle w:val="ListParagraph"/>
        <w:numPr>
          <w:ilvl w:val="0"/>
          <w:numId w:val="7"/>
        </w:numPr>
        <w:rPr>
          <w:rFonts w:asciiTheme="minorHAnsi" w:hAnsiTheme="minorHAnsi" w:cs="Calibri"/>
          <w:sz w:val="22"/>
          <w:szCs w:val="22"/>
        </w:rPr>
      </w:pPr>
      <w:r>
        <w:rPr>
          <w:rFonts w:asciiTheme="minorHAnsi" w:hAnsiTheme="minorHAnsi" w:cs="Calibri"/>
          <w:sz w:val="22"/>
          <w:szCs w:val="22"/>
        </w:rPr>
        <w:t>Have full PCT functions, the area team will disappear and the CCG will do everything.</w:t>
      </w:r>
    </w:p>
    <w:p w:rsidR="00002C88" w:rsidRDefault="00002C88" w:rsidP="00002C88">
      <w:pPr>
        <w:rPr>
          <w:rFonts w:asciiTheme="minorHAnsi" w:hAnsiTheme="minorHAnsi" w:cs="Calibri"/>
          <w:sz w:val="22"/>
          <w:szCs w:val="22"/>
        </w:rPr>
      </w:pPr>
      <w:r>
        <w:rPr>
          <w:rFonts w:asciiTheme="minorHAnsi" w:hAnsiTheme="minorHAnsi" w:cs="Calibri"/>
          <w:sz w:val="22"/>
          <w:szCs w:val="22"/>
        </w:rPr>
        <w:t>CCGs are currently assessing which option is best suited for them. Co-Commissioning will also control other services not currently commissioned, i.e. Dentistry. Some GP surgeries will receive money to improve their premises or face the possibility of closure.</w:t>
      </w:r>
    </w:p>
    <w:p w:rsidR="00002C88" w:rsidRDefault="00002C88" w:rsidP="00002C88">
      <w:pPr>
        <w:rPr>
          <w:rFonts w:asciiTheme="minorHAnsi" w:hAnsiTheme="minorHAnsi" w:cs="Calibri"/>
          <w:sz w:val="22"/>
          <w:szCs w:val="22"/>
        </w:rPr>
      </w:pPr>
    </w:p>
    <w:p w:rsidR="00002C88" w:rsidRDefault="00002C88" w:rsidP="00002C88">
      <w:pPr>
        <w:rPr>
          <w:rFonts w:asciiTheme="minorHAnsi" w:hAnsiTheme="minorHAnsi" w:cs="Calibri"/>
          <w:sz w:val="22"/>
          <w:szCs w:val="22"/>
        </w:rPr>
      </w:pPr>
      <w:r>
        <w:rPr>
          <w:rFonts w:asciiTheme="minorHAnsi" w:hAnsiTheme="minorHAnsi" w:cs="Calibri"/>
          <w:sz w:val="22"/>
          <w:szCs w:val="22"/>
        </w:rPr>
        <w:t xml:space="preserve">Walsall CCG wants to take its time to make a decision but are currently leaning more towards option 2. The </w:t>
      </w:r>
      <w:r w:rsidRPr="00D74584">
        <w:rPr>
          <w:rFonts w:asciiTheme="minorHAnsi" w:hAnsiTheme="minorHAnsi" w:cs="Calibri"/>
          <w:b/>
          <w:sz w:val="22"/>
          <w:szCs w:val="22"/>
        </w:rPr>
        <w:t>LMC</w:t>
      </w:r>
      <w:r>
        <w:rPr>
          <w:rFonts w:asciiTheme="minorHAnsi" w:hAnsiTheme="minorHAnsi" w:cs="Calibri"/>
          <w:sz w:val="22"/>
          <w:szCs w:val="22"/>
        </w:rPr>
        <w:t xml:space="preserve"> say they should stick with option 1.</w:t>
      </w:r>
    </w:p>
    <w:p w:rsidR="00002C88" w:rsidRDefault="00002C88" w:rsidP="00002C88">
      <w:pPr>
        <w:rPr>
          <w:rFonts w:asciiTheme="minorHAnsi" w:hAnsiTheme="minorHAnsi" w:cs="Calibri"/>
          <w:sz w:val="22"/>
          <w:szCs w:val="22"/>
        </w:rPr>
      </w:pPr>
    </w:p>
    <w:p w:rsidR="00002C88" w:rsidRDefault="00002C88" w:rsidP="00002C88">
      <w:pPr>
        <w:rPr>
          <w:rFonts w:asciiTheme="minorHAnsi" w:hAnsiTheme="minorHAnsi" w:cs="Calibri"/>
          <w:sz w:val="22"/>
          <w:szCs w:val="22"/>
        </w:rPr>
      </w:pPr>
      <w:r>
        <w:rPr>
          <w:rFonts w:asciiTheme="minorHAnsi" w:hAnsiTheme="minorHAnsi" w:cs="Calibri"/>
          <w:sz w:val="22"/>
          <w:szCs w:val="22"/>
        </w:rPr>
        <w:t>Hospitals are struggling to keep up with demand and to keep within their targets set by the CCG: RTT (</w:t>
      </w:r>
      <w:r w:rsidRPr="00002C88">
        <w:rPr>
          <w:rFonts w:asciiTheme="minorHAnsi" w:hAnsiTheme="minorHAnsi" w:cs="Calibri"/>
          <w:i/>
          <w:sz w:val="22"/>
          <w:szCs w:val="22"/>
        </w:rPr>
        <w:t>refer to treatment</w:t>
      </w:r>
      <w:r>
        <w:rPr>
          <w:rFonts w:asciiTheme="minorHAnsi" w:hAnsiTheme="minorHAnsi" w:cs="Calibri"/>
          <w:sz w:val="22"/>
          <w:szCs w:val="22"/>
        </w:rPr>
        <w:t>) – the target timescale within which the patient should be seen or have a procedure done and KPI (</w:t>
      </w:r>
      <w:r w:rsidRPr="00002C88">
        <w:rPr>
          <w:rFonts w:asciiTheme="minorHAnsi" w:hAnsiTheme="minorHAnsi" w:cs="Calibri"/>
          <w:i/>
          <w:sz w:val="22"/>
          <w:szCs w:val="22"/>
        </w:rPr>
        <w:t>Key Performance Indicator</w:t>
      </w:r>
      <w:r>
        <w:rPr>
          <w:rFonts w:asciiTheme="minorHAnsi" w:hAnsiTheme="minorHAnsi" w:cs="Calibri"/>
          <w:sz w:val="22"/>
          <w:szCs w:val="22"/>
        </w:rPr>
        <w:t>) – the ‘trolley wait’ in A&amp;E. Some hospitals are asking GPs to contact other hospitals to see if the patient can be seen any sooner, or to refer to a private hospital so they are seen within the target time.</w:t>
      </w:r>
    </w:p>
    <w:p w:rsidR="00672B86" w:rsidRDefault="00672B86" w:rsidP="00002C88">
      <w:pPr>
        <w:rPr>
          <w:rFonts w:asciiTheme="minorHAnsi" w:hAnsiTheme="minorHAnsi" w:cs="Calibri"/>
          <w:sz w:val="22"/>
          <w:szCs w:val="22"/>
        </w:rPr>
      </w:pPr>
    </w:p>
    <w:p w:rsidR="00672B86" w:rsidRPr="00002C88" w:rsidRDefault="00672B86" w:rsidP="00002C88">
      <w:pPr>
        <w:rPr>
          <w:rFonts w:asciiTheme="minorHAnsi" w:hAnsiTheme="minorHAnsi" w:cs="Calibri"/>
          <w:sz w:val="22"/>
          <w:szCs w:val="22"/>
        </w:rPr>
      </w:pPr>
      <w:r>
        <w:rPr>
          <w:rFonts w:asciiTheme="minorHAnsi" w:hAnsiTheme="minorHAnsi" w:cs="Calibri"/>
          <w:sz w:val="22"/>
          <w:szCs w:val="22"/>
        </w:rPr>
        <w:t>Rather than fining hospitals for not meeting their targets, it was suggested that the money they would have to pay in fines, could be used to improve their services so that they are more likely to reach the targets. More patients are now being discharged on Saturdays and Sundays to allow more bed space for patients being admitted to hospital at the weekend. This should help improve the A&amp;E wait times as beds will become available sooner.</w:t>
      </w:r>
    </w:p>
    <w:p w:rsidR="00537CD6" w:rsidRDefault="00537CD6" w:rsidP="00867CDB">
      <w:pPr>
        <w:rPr>
          <w:rFonts w:asciiTheme="minorHAnsi" w:hAnsiTheme="minorHAnsi" w:cs="Calibri"/>
          <w:sz w:val="22"/>
          <w:szCs w:val="22"/>
        </w:rPr>
      </w:pPr>
    </w:p>
    <w:p w:rsidR="00387253" w:rsidRDefault="00387253" w:rsidP="00867CDB">
      <w:pPr>
        <w:rPr>
          <w:rFonts w:asciiTheme="minorHAnsi" w:hAnsiTheme="minorHAnsi" w:cs="Calibri"/>
          <w:sz w:val="22"/>
          <w:szCs w:val="22"/>
        </w:rPr>
      </w:pPr>
    </w:p>
    <w:p w:rsidR="00867CDB" w:rsidRPr="0060524C" w:rsidRDefault="00672B86" w:rsidP="00867CDB">
      <w:pPr>
        <w:rPr>
          <w:rFonts w:asciiTheme="minorHAnsi" w:hAnsiTheme="minorHAnsi" w:cs="Calibri"/>
          <w:b/>
          <w:sz w:val="22"/>
          <w:szCs w:val="22"/>
        </w:rPr>
      </w:pPr>
      <w:r>
        <w:rPr>
          <w:rFonts w:asciiTheme="minorHAnsi" w:hAnsiTheme="minorHAnsi" w:cs="Calibri"/>
          <w:b/>
          <w:sz w:val="22"/>
          <w:szCs w:val="22"/>
        </w:rPr>
        <w:t>NHS Cutbacks and impacts</w:t>
      </w:r>
    </w:p>
    <w:p w:rsidR="00060152" w:rsidRDefault="00672B86" w:rsidP="00A2477B">
      <w:pPr>
        <w:rPr>
          <w:rFonts w:asciiTheme="minorHAnsi" w:hAnsiTheme="minorHAnsi" w:cs="Calibri"/>
          <w:sz w:val="22"/>
          <w:szCs w:val="22"/>
        </w:rPr>
      </w:pPr>
      <w:r>
        <w:rPr>
          <w:rFonts w:asciiTheme="minorHAnsi" w:hAnsiTheme="minorHAnsi" w:cs="Calibri"/>
          <w:sz w:val="22"/>
          <w:szCs w:val="22"/>
        </w:rPr>
        <w:t xml:space="preserve">Each CCG has been asked to save £5million per year. From April 2015, they want to cut £400’000 from the Alcohol and Substance misuse services. When Public Health joined with the council, they had an extra £1.1million in the joint ‘pot’. The </w:t>
      </w:r>
      <w:r w:rsidR="007C49E0">
        <w:rPr>
          <w:rFonts w:asciiTheme="minorHAnsi" w:hAnsiTheme="minorHAnsi" w:cs="Calibri"/>
          <w:sz w:val="22"/>
          <w:szCs w:val="22"/>
        </w:rPr>
        <w:t>Local Council</w:t>
      </w:r>
      <w:r>
        <w:rPr>
          <w:rFonts w:asciiTheme="minorHAnsi" w:hAnsiTheme="minorHAnsi" w:cs="Calibri"/>
          <w:sz w:val="22"/>
          <w:szCs w:val="22"/>
        </w:rPr>
        <w:t xml:space="preserve"> want to try and take this money back as part of the cutbacks.</w:t>
      </w:r>
    </w:p>
    <w:p w:rsidR="00672B86" w:rsidRDefault="00672B86" w:rsidP="00A2477B">
      <w:pPr>
        <w:rPr>
          <w:rFonts w:asciiTheme="minorHAnsi" w:hAnsiTheme="minorHAnsi" w:cs="Calibri"/>
          <w:sz w:val="22"/>
          <w:szCs w:val="22"/>
        </w:rPr>
      </w:pPr>
    </w:p>
    <w:p w:rsidR="00672B86" w:rsidRDefault="00672B86" w:rsidP="00A2477B">
      <w:pPr>
        <w:rPr>
          <w:rFonts w:asciiTheme="minorHAnsi" w:hAnsiTheme="minorHAnsi" w:cs="Calibri"/>
          <w:sz w:val="22"/>
          <w:szCs w:val="22"/>
        </w:rPr>
      </w:pPr>
      <w:r>
        <w:rPr>
          <w:rFonts w:asciiTheme="minorHAnsi" w:hAnsiTheme="minorHAnsi" w:cs="Calibri"/>
          <w:sz w:val="22"/>
          <w:szCs w:val="22"/>
        </w:rPr>
        <w:t>Reducing the Alcohol and Substance misuse funding can have a more costly impact in the long run. If a patient approaches their GP to ask for help, they need that help ASAP while</w:t>
      </w:r>
      <w:r w:rsidR="006F48F2">
        <w:rPr>
          <w:rFonts w:asciiTheme="minorHAnsi" w:hAnsiTheme="minorHAnsi" w:cs="Calibri"/>
          <w:sz w:val="22"/>
          <w:szCs w:val="22"/>
        </w:rPr>
        <w:t xml:space="preserve"> they are focussed. If they have to wait some time before being seen, they are more likely to continue abusing alcohol/drugs, obtaining money to pay for these by other means such as stealing, patient may be arrested if caught stealing, admitted to hospital for treatment if intoxicated. All these services cost money.</w:t>
      </w:r>
    </w:p>
    <w:p w:rsidR="006F48F2" w:rsidRDefault="006F48F2" w:rsidP="00A2477B">
      <w:pPr>
        <w:rPr>
          <w:rFonts w:asciiTheme="minorHAnsi" w:hAnsiTheme="minorHAnsi" w:cs="Calibri"/>
          <w:sz w:val="22"/>
          <w:szCs w:val="22"/>
        </w:rPr>
      </w:pPr>
    </w:p>
    <w:p w:rsidR="006F48F2" w:rsidRDefault="006F48F2" w:rsidP="00A2477B">
      <w:pPr>
        <w:rPr>
          <w:rFonts w:asciiTheme="minorHAnsi" w:hAnsiTheme="minorHAnsi" w:cs="Calibri"/>
          <w:sz w:val="22"/>
          <w:szCs w:val="22"/>
        </w:rPr>
      </w:pPr>
      <w:r>
        <w:rPr>
          <w:rFonts w:asciiTheme="minorHAnsi" w:hAnsiTheme="minorHAnsi" w:cs="Calibri"/>
          <w:sz w:val="22"/>
          <w:szCs w:val="22"/>
        </w:rPr>
        <w:t>Patients are being encouraged to read about the NHS cut backs.</w:t>
      </w:r>
    </w:p>
    <w:p w:rsidR="006F48F2" w:rsidRDefault="006F48F2" w:rsidP="00A2477B">
      <w:pPr>
        <w:rPr>
          <w:rFonts w:asciiTheme="minorHAnsi" w:hAnsiTheme="minorHAnsi" w:cs="Calibri"/>
          <w:sz w:val="22"/>
          <w:szCs w:val="22"/>
        </w:rPr>
      </w:pPr>
    </w:p>
    <w:p w:rsidR="006F48F2" w:rsidRDefault="006F48F2" w:rsidP="00A2477B">
      <w:pPr>
        <w:rPr>
          <w:rFonts w:asciiTheme="minorHAnsi" w:hAnsiTheme="minorHAnsi" w:cs="Calibri"/>
          <w:sz w:val="22"/>
          <w:szCs w:val="22"/>
        </w:rPr>
      </w:pPr>
      <w:r>
        <w:rPr>
          <w:rFonts w:asciiTheme="minorHAnsi" w:hAnsiTheme="minorHAnsi" w:cs="Calibri"/>
          <w:sz w:val="22"/>
          <w:szCs w:val="22"/>
        </w:rPr>
        <w:t>CCGs are also being asked to join with other CCGs, again to save money.</w:t>
      </w:r>
    </w:p>
    <w:p w:rsidR="00672B86" w:rsidRDefault="00672B86" w:rsidP="00A2477B">
      <w:pPr>
        <w:rPr>
          <w:rFonts w:asciiTheme="minorHAnsi" w:hAnsiTheme="minorHAnsi" w:cs="Calibri"/>
          <w:sz w:val="22"/>
          <w:szCs w:val="22"/>
        </w:rPr>
      </w:pPr>
    </w:p>
    <w:p w:rsidR="00672B86" w:rsidRDefault="00672B86" w:rsidP="00A2477B">
      <w:pPr>
        <w:rPr>
          <w:rFonts w:asciiTheme="minorHAnsi" w:hAnsiTheme="minorHAnsi" w:cs="Calibri"/>
          <w:sz w:val="22"/>
          <w:szCs w:val="22"/>
        </w:rPr>
      </w:pPr>
    </w:p>
    <w:p w:rsidR="00060152" w:rsidRPr="00436494" w:rsidRDefault="006F48F2" w:rsidP="00A2477B">
      <w:pPr>
        <w:rPr>
          <w:rFonts w:asciiTheme="minorHAnsi" w:hAnsiTheme="minorHAnsi" w:cs="Calibri"/>
          <w:b/>
          <w:sz w:val="22"/>
          <w:szCs w:val="22"/>
        </w:rPr>
      </w:pPr>
      <w:r>
        <w:rPr>
          <w:rFonts w:asciiTheme="minorHAnsi" w:hAnsiTheme="minorHAnsi" w:cs="Calibri"/>
          <w:b/>
          <w:sz w:val="22"/>
          <w:szCs w:val="22"/>
        </w:rPr>
        <w:t>Family and Friends Test</w:t>
      </w:r>
    </w:p>
    <w:p w:rsidR="00436494" w:rsidRDefault="006F48F2" w:rsidP="00A2477B">
      <w:pPr>
        <w:rPr>
          <w:rFonts w:asciiTheme="minorHAnsi" w:hAnsiTheme="minorHAnsi" w:cs="Calibri"/>
          <w:sz w:val="22"/>
          <w:szCs w:val="22"/>
        </w:rPr>
      </w:pPr>
      <w:r>
        <w:rPr>
          <w:rFonts w:asciiTheme="minorHAnsi" w:hAnsiTheme="minorHAnsi" w:cs="Calibri"/>
          <w:sz w:val="22"/>
          <w:szCs w:val="22"/>
        </w:rPr>
        <w:t>This was started on 1</w:t>
      </w:r>
      <w:r w:rsidRPr="006F48F2">
        <w:rPr>
          <w:rFonts w:asciiTheme="minorHAnsi" w:hAnsiTheme="minorHAnsi" w:cs="Calibri"/>
          <w:sz w:val="22"/>
          <w:szCs w:val="22"/>
          <w:vertAlign w:val="superscript"/>
        </w:rPr>
        <w:t>st</w:t>
      </w:r>
      <w:r>
        <w:rPr>
          <w:rFonts w:asciiTheme="minorHAnsi" w:hAnsiTheme="minorHAnsi" w:cs="Calibri"/>
          <w:sz w:val="22"/>
          <w:szCs w:val="22"/>
        </w:rPr>
        <w:t xml:space="preserve"> December 2014 and the data from them will be submitted on a monthly basis.</w:t>
      </w:r>
    </w:p>
    <w:p w:rsidR="006F48F2" w:rsidRDefault="006F48F2" w:rsidP="00A2477B">
      <w:pPr>
        <w:rPr>
          <w:rFonts w:asciiTheme="minorHAnsi" w:hAnsiTheme="minorHAnsi" w:cs="Calibri"/>
          <w:sz w:val="22"/>
          <w:szCs w:val="22"/>
        </w:rPr>
      </w:pPr>
    </w:p>
    <w:p w:rsidR="00436494" w:rsidRPr="00436494" w:rsidRDefault="006F48F2" w:rsidP="00A2477B">
      <w:pPr>
        <w:rPr>
          <w:rFonts w:asciiTheme="minorHAnsi" w:hAnsiTheme="minorHAnsi" w:cs="Calibri"/>
          <w:b/>
          <w:sz w:val="22"/>
          <w:szCs w:val="22"/>
        </w:rPr>
      </w:pPr>
      <w:r>
        <w:rPr>
          <w:rFonts w:asciiTheme="minorHAnsi" w:hAnsiTheme="minorHAnsi" w:cs="Calibri"/>
          <w:b/>
          <w:sz w:val="22"/>
          <w:szCs w:val="22"/>
        </w:rPr>
        <w:lastRenderedPageBreak/>
        <w:t>Band 6 Surgeries</w:t>
      </w:r>
    </w:p>
    <w:p w:rsidR="00436494" w:rsidRDefault="006F48F2" w:rsidP="00436494">
      <w:pPr>
        <w:rPr>
          <w:rFonts w:asciiTheme="minorHAnsi" w:hAnsiTheme="minorHAnsi" w:cs="Calibri"/>
          <w:sz w:val="22"/>
          <w:szCs w:val="22"/>
        </w:rPr>
      </w:pPr>
      <w:r>
        <w:rPr>
          <w:rFonts w:asciiTheme="minorHAnsi" w:hAnsiTheme="minorHAnsi" w:cs="Calibri"/>
          <w:sz w:val="22"/>
          <w:szCs w:val="22"/>
        </w:rPr>
        <w:t xml:space="preserve">Walsall GP Surgeries are assessed by the CQC and given a grading from 1 to </w:t>
      </w:r>
      <w:r w:rsidR="007C49E0">
        <w:rPr>
          <w:rFonts w:asciiTheme="minorHAnsi" w:hAnsiTheme="minorHAnsi" w:cs="Calibri"/>
          <w:sz w:val="22"/>
          <w:szCs w:val="22"/>
        </w:rPr>
        <w:t>6</w:t>
      </w:r>
      <w:r>
        <w:rPr>
          <w:rFonts w:asciiTheme="minorHAnsi" w:hAnsiTheme="minorHAnsi" w:cs="Calibri"/>
          <w:sz w:val="22"/>
          <w:szCs w:val="22"/>
        </w:rPr>
        <w:t xml:space="preserve"> (1 being poor and </w:t>
      </w:r>
      <w:r w:rsidR="007C49E0">
        <w:rPr>
          <w:rFonts w:asciiTheme="minorHAnsi" w:hAnsiTheme="minorHAnsi" w:cs="Calibri"/>
          <w:sz w:val="22"/>
          <w:szCs w:val="22"/>
        </w:rPr>
        <w:t>6</w:t>
      </w:r>
      <w:r>
        <w:rPr>
          <w:rFonts w:asciiTheme="minorHAnsi" w:hAnsiTheme="minorHAnsi" w:cs="Calibri"/>
          <w:sz w:val="22"/>
          <w:szCs w:val="22"/>
        </w:rPr>
        <w:t xml:space="preserve"> being excellent). Birchills Health Centre was given a Band 6 grading. Some surgeries were given a 1 and may be forced to close. Those with a grading of 2 or 3 need to make some big improvements to their premises, policies, protocols or services that they provide.</w:t>
      </w:r>
    </w:p>
    <w:p w:rsidR="006F48F2" w:rsidRDefault="006F48F2" w:rsidP="00436494">
      <w:pPr>
        <w:rPr>
          <w:rFonts w:asciiTheme="minorHAnsi" w:hAnsiTheme="minorHAnsi" w:cs="Calibri"/>
          <w:sz w:val="22"/>
          <w:szCs w:val="22"/>
        </w:rPr>
      </w:pPr>
    </w:p>
    <w:p w:rsidR="006F48F2" w:rsidRDefault="006F48F2" w:rsidP="00436494">
      <w:pPr>
        <w:rPr>
          <w:rFonts w:asciiTheme="minorHAnsi" w:hAnsiTheme="minorHAnsi" w:cs="Calibri"/>
          <w:sz w:val="22"/>
          <w:szCs w:val="22"/>
        </w:rPr>
      </w:pPr>
      <w:r>
        <w:rPr>
          <w:rFonts w:asciiTheme="minorHAnsi" w:hAnsiTheme="minorHAnsi" w:cs="Calibri"/>
          <w:sz w:val="22"/>
          <w:szCs w:val="22"/>
        </w:rPr>
        <w:t>Some surgeries scored low but were assessed using the wrong criteria and so the CQC have been asked to reassess them.</w:t>
      </w:r>
    </w:p>
    <w:p w:rsidR="00672B86" w:rsidRDefault="00672B86" w:rsidP="00436494">
      <w:pPr>
        <w:rPr>
          <w:rFonts w:asciiTheme="minorHAnsi" w:hAnsiTheme="minorHAnsi" w:cs="Calibri"/>
          <w:sz w:val="22"/>
          <w:szCs w:val="22"/>
        </w:rPr>
      </w:pPr>
    </w:p>
    <w:p w:rsidR="00672B86" w:rsidRDefault="00672B86" w:rsidP="00A2477B">
      <w:pPr>
        <w:rPr>
          <w:rFonts w:asciiTheme="minorHAnsi" w:hAnsiTheme="minorHAnsi" w:cs="Calibri"/>
          <w:sz w:val="22"/>
          <w:szCs w:val="22"/>
        </w:rPr>
      </w:pPr>
    </w:p>
    <w:p w:rsidR="00A2477B" w:rsidRDefault="00A2477B" w:rsidP="00A2477B">
      <w:pPr>
        <w:rPr>
          <w:rFonts w:asciiTheme="minorHAnsi" w:hAnsiTheme="minorHAnsi" w:cs="Calibri"/>
          <w:sz w:val="22"/>
          <w:szCs w:val="22"/>
        </w:rPr>
      </w:pPr>
      <w:r>
        <w:rPr>
          <w:rFonts w:asciiTheme="minorHAnsi" w:hAnsiTheme="minorHAnsi" w:cs="Calibri"/>
          <w:b/>
          <w:sz w:val="22"/>
          <w:szCs w:val="22"/>
        </w:rPr>
        <w:t>Any Other Business</w:t>
      </w:r>
    </w:p>
    <w:p w:rsidR="003F2295" w:rsidRDefault="00D74584" w:rsidP="003F2295">
      <w:pPr>
        <w:rPr>
          <w:rFonts w:asciiTheme="minorHAnsi" w:hAnsiTheme="minorHAnsi" w:cs="Calibri"/>
          <w:sz w:val="22"/>
          <w:szCs w:val="22"/>
        </w:rPr>
      </w:pPr>
      <w:r>
        <w:rPr>
          <w:rFonts w:asciiTheme="minorHAnsi" w:hAnsiTheme="minorHAnsi" w:cs="Calibri"/>
          <w:sz w:val="22"/>
          <w:szCs w:val="22"/>
        </w:rPr>
        <w:t>Patients First Booklet</w:t>
      </w:r>
      <w:r>
        <w:rPr>
          <w:rFonts w:asciiTheme="minorHAnsi" w:hAnsiTheme="minorHAnsi" w:cs="Calibri"/>
          <w:sz w:val="22"/>
          <w:szCs w:val="22"/>
        </w:rPr>
        <w:tab/>
      </w:r>
      <w:r>
        <w:rPr>
          <w:rFonts w:asciiTheme="minorHAnsi" w:hAnsiTheme="minorHAnsi" w:cs="Calibri"/>
          <w:sz w:val="22"/>
          <w:szCs w:val="22"/>
        </w:rPr>
        <w:tab/>
      </w:r>
      <w:r w:rsidR="00387253">
        <w:rPr>
          <w:rFonts w:asciiTheme="minorHAnsi" w:hAnsiTheme="minorHAnsi" w:cs="Calibri"/>
          <w:sz w:val="22"/>
          <w:szCs w:val="22"/>
        </w:rPr>
        <w:t xml:space="preserve">Richard picked </w:t>
      </w:r>
      <w:r>
        <w:rPr>
          <w:rFonts w:asciiTheme="minorHAnsi" w:hAnsiTheme="minorHAnsi" w:cs="Calibri"/>
          <w:sz w:val="22"/>
          <w:szCs w:val="22"/>
        </w:rPr>
        <w:t>this</w:t>
      </w:r>
      <w:r w:rsidR="00387253">
        <w:rPr>
          <w:rFonts w:asciiTheme="minorHAnsi" w:hAnsiTheme="minorHAnsi" w:cs="Calibri"/>
          <w:sz w:val="22"/>
          <w:szCs w:val="22"/>
        </w:rPr>
        <w:t xml:space="preserve"> booklet from reception and asked Dr Suri his views on it.</w:t>
      </w:r>
    </w:p>
    <w:p w:rsidR="00387253" w:rsidRDefault="00387253" w:rsidP="003F2295">
      <w:pPr>
        <w:rPr>
          <w:rFonts w:asciiTheme="minorHAnsi" w:hAnsiTheme="minorHAnsi" w:cs="Calibri"/>
          <w:sz w:val="22"/>
          <w:szCs w:val="22"/>
        </w:rPr>
      </w:pPr>
    </w:p>
    <w:p w:rsidR="00387253" w:rsidRDefault="00387253" w:rsidP="003F2295">
      <w:pPr>
        <w:rPr>
          <w:rFonts w:asciiTheme="minorHAnsi" w:hAnsiTheme="minorHAnsi" w:cs="Calibri"/>
          <w:sz w:val="22"/>
          <w:szCs w:val="22"/>
        </w:rPr>
      </w:pPr>
      <w:r>
        <w:rPr>
          <w:rFonts w:asciiTheme="minorHAnsi" w:hAnsiTheme="minorHAnsi" w:cs="Calibri"/>
          <w:sz w:val="22"/>
          <w:szCs w:val="22"/>
        </w:rPr>
        <w:t>Collaborative working</w:t>
      </w:r>
      <w:r>
        <w:rPr>
          <w:rFonts w:asciiTheme="minorHAnsi" w:hAnsiTheme="minorHAnsi" w:cs="Calibri"/>
          <w:sz w:val="22"/>
          <w:szCs w:val="22"/>
        </w:rPr>
        <w:tab/>
      </w:r>
      <w:r>
        <w:rPr>
          <w:rFonts w:asciiTheme="minorHAnsi" w:hAnsiTheme="minorHAnsi" w:cs="Calibri"/>
          <w:sz w:val="22"/>
          <w:szCs w:val="22"/>
        </w:rPr>
        <w:tab/>
        <w:t xml:space="preserve">GPs might be able to tackle the government’s idea of working 8am-8pm and </w:t>
      </w:r>
    </w:p>
    <w:p w:rsidR="00387253" w:rsidRDefault="00387253" w:rsidP="003F2295">
      <w:pPr>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 xml:space="preserve">at weekends. Surgeries can group together but it will result in job sharing </w:t>
      </w:r>
    </w:p>
    <w:p w:rsidR="00387253" w:rsidRDefault="00387253" w:rsidP="00387253">
      <w:pPr>
        <w:ind w:left="2880"/>
        <w:rPr>
          <w:rFonts w:asciiTheme="minorHAnsi" w:hAnsiTheme="minorHAnsi" w:cs="Calibri"/>
          <w:sz w:val="22"/>
          <w:szCs w:val="22"/>
        </w:rPr>
      </w:pPr>
      <w:r>
        <w:rPr>
          <w:rFonts w:asciiTheme="minorHAnsi" w:hAnsiTheme="minorHAnsi" w:cs="Calibri"/>
          <w:sz w:val="22"/>
          <w:szCs w:val="22"/>
        </w:rPr>
        <w:t>and possible job cuts, mainly of admin staff. GPs would take it in turns to do the ‘night shift’.</w:t>
      </w:r>
    </w:p>
    <w:p w:rsidR="00387253" w:rsidRDefault="00387253" w:rsidP="00387253">
      <w:pPr>
        <w:rPr>
          <w:rFonts w:asciiTheme="minorHAnsi" w:hAnsiTheme="minorHAnsi" w:cs="Calibri"/>
          <w:sz w:val="22"/>
          <w:szCs w:val="22"/>
        </w:rPr>
      </w:pPr>
      <w:r>
        <w:rPr>
          <w:rFonts w:asciiTheme="minorHAnsi" w:hAnsiTheme="minorHAnsi" w:cs="Calibri"/>
          <w:sz w:val="22"/>
          <w:szCs w:val="22"/>
        </w:rPr>
        <w:t>Specialised GPs</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 xml:space="preserve">Some patients are referred to GPs who specialise in certain areas i.e. Minor </w:t>
      </w:r>
    </w:p>
    <w:p w:rsidR="00387253" w:rsidRDefault="00387253" w:rsidP="00387253">
      <w:pPr>
        <w:ind w:left="2880"/>
        <w:rPr>
          <w:rFonts w:asciiTheme="minorHAnsi" w:hAnsiTheme="minorHAnsi" w:cs="Calibri"/>
          <w:sz w:val="22"/>
          <w:szCs w:val="22"/>
        </w:rPr>
      </w:pPr>
      <w:r>
        <w:rPr>
          <w:rFonts w:asciiTheme="minorHAnsi" w:hAnsiTheme="minorHAnsi" w:cs="Calibri"/>
          <w:sz w:val="22"/>
          <w:szCs w:val="22"/>
        </w:rPr>
        <w:t>Surgery as it costs less than referring them to the hospital and the patients will also probably get the procedure done quicker.</w:t>
      </w:r>
    </w:p>
    <w:p w:rsidR="00387253" w:rsidRDefault="00387253" w:rsidP="00387253">
      <w:pPr>
        <w:rPr>
          <w:rFonts w:asciiTheme="minorHAnsi" w:hAnsiTheme="minorHAnsi" w:cs="Calibri"/>
          <w:sz w:val="22"/>
          <w:szCs w:val="22"/>
        </w:rPr>
      </w:pPr>
      <w:r>
        <w:rPr>
          <w:rFonts w:asciiTheme="minorHAnsi" w:hAnsiTheme="minorHAnsi" w:cs="Calibri"/>
          <w:sz w:val="22"/>
          <w:szCs w:val="22"/>
        </w:rPr>
        <w:t>What the PRG needs</w:t>
      </w:r>
      <w:r>
        <w:rPr>
          <w:rFonts w:asciiTheme="minorHAnsi" w:hAnsiTheme="minorHAnsi" w:cs="Calibri"/>
          <w:sz w:val="22"/>
          <w:szCs w:val="22"/>
        </w:rPr>
        <w:tab/>
      </w:r>
      <w:r>
        <w:rPr>
          <w:rFonts w:asciiTheme="minorHAnsi" w:hAnsiTheme="minorHAnsi" w:cs="Calibri"/>
          <w:sz w:val="22"/>
          <w:szCs w:val="22"/>
        </w:rPr>
        <w:tab/>
        <w:t xml:space="preserve">David suggested that the surgery creates a document for the PRG members, </w:t>
      </w:r>
    </w:p>
    <w:p w:rsidR="00387253" w:rsidRDefault="00387253" w:rsidP="00387253">
      <w:pPr>
        <w:ind w:left="2880"/>
        <w:rPr>
          <w:rFonts w:asciiTheme="minorHAnsi" w:hAnsiTheme="minorHAnsi" w:cs="Calibri"/>
          <w:sz w:val="22"/>
          <w:szCs w:val="22"/>
        </w:rPr>
      </w:pPr>
      <w:r>
        <w:rPr>
          <w:rFonts w:asciiTheme="minorHAnsi" w:hAnsiTheme="minorHAnsi" w:cs="Calibri"/>
          <w:sz w:val="22"/>
          <w:szCs w:val="22"/>
        </w:rPr>
        <w:t>detailing what the surgery wants from the PRG and for the members to draft a few ideas about what they think they can do to help the surgery and the wider services it provides. At present, the PRG members attend the meetings and have a lot of information shared with them but don’t really contribute much themselves. So the PRG can organise fund raisers if there is a piece of equipment that the surgery needs that will help the patients, for example.</w:t>
      </w:r>
    </w:p>
    <w:p w:rsidR="001B502D" w:rsidRDefault="001B502D" w:rsidP="001B502D">
      <w:pPr>
        <w:rPr>
          <w:rFonts w:asciiTheme="minorHAnsi" w:hAnsiTheme="minorHAnsi" w:cs="Calibri"/>
          <w:sz w:val="22"/>
          <w:szCs w:val="22"/>
        </w:rPr>
      </w:pPr>
      <w:r>
        <w:rPr>
          <w:rFonts w:asciiTheme="minorHAnsi" w:hAnsiTheme="minorHAnsi" w:cs="Calibri"/>
          <w:sz w:val="22"/>
          <w:szCs w:val="22"/>
        </w:rPr>
        <w:t>Services we provide</w:t>
      </w:r>
      <w:r>
        <w:rPr>
          <w:rFonts w:asciiTheme="minorHAnsi" w:hAnsiTheme="minorHAnsi" w:cs="Calibri"/>
          <w:sz w:val="22"/>
          <w:szCs w:val="22"/>
        </w:rPr>
        <w:tab/>
      </w:r>
      <w:r>
        <w:rPr>
          <w:rFonts w:asciiTheme="minorHAnsi" w:hAnsiTheme="minorHAnsi" w:cs="Calibri"/>
          <w:sz w:val="22"/>
          <w:szCs w:val="22"/>
        </w:rPr>
        <w:tab/>
        <w:t xml:space="preserve">It was brought to the attention of the PRG that some patients aren’t fully </w:t>
      </w:r>
    </w:p>
    <w:p w:rsidR="001B502D" w:rsidRDefault="001B502D" w:rsidP="001B502D">
      <w:pPr>
        <w:ind w:left="2880"/>
        <w:rPr>
          <w:rFonts w:asciiTheme="minorHAnsi" w:hAnsiTheme="minorHAnsi" w:cs="Calibri"/>
          <w:sz w:val="22"/>
          <w:szCs w:val="22"/>
        </w:rPr>
      </w:pPr>
      <w:r>
        <w:rPr>
          <w:rFonts w:asciiTheme="minorHAnsi" w:hAnsiTheme="minorHAnsi" w:cs="Calibri"/>
          <w:sz w:val="22"/>
          <w:szCs w:val="22"/>
        </w:rPr>
        <w:t>aware of the services that we provide. So they could be advertised better and also it might be a good idea to get the TV in the waiting room working again so we can promote the services that way too.</w:t>
      </w:r>
    </w:p>
    <w:p w:rsidR="00155105" w:rsidRDefault="00155105" w:rsidP="00530910">
      <w:pPr>
        <w:ind w:left="2880" w:hanging="2880"/>
        <w:rPr>
          <w:rFonts w:asciiTheme="minorHAnsi" w:hAnsiTheme="minorHAnsi" w:cs="Calibri"/>
          <w:sz w:val="22"/>
          <w:szCs w:val="22"/>
        </w:rPr>
      </w:pPr>
    </w:p>
    <w:p w:rsidR="00155105" w:rsidRPr="00155105" w:rsidRDefault="00155105" w:rsidP="00530910">
      <w:pPr>
        <w:ind w:left="2880" w:hanging="2880"/>
        <w:rPr>
          <w:rFonts w:asciiTheme="minorHAnsi" w:hAnsiTheme="minorHAnsi" w:cs="Calibri"/>
          <w:b/>
          <w:sz w:val="22"/>
          <w:szCs w:val="22"/>
          <w:u w:val="single"/>
        </w:rPr>
      </w:pPr>
      <w:r w:rsidRPr="00155105">
        <w:rPr>
          <w:rFonts w:asciiTheme="minorHAnsi" w:hAnsiTheme="minorHAnsi" w:cs="Calibri"/>
          <w:b/>
          <w:sz w:val="22"/>
          <w:szCs w:val="22"/>
          <w:u w:val="single"/>
        </w:rPr>
        <w:t>Actions</w:t>
      </w:r>
    </w:p>
    <w:p w:rsidR="00155105" w:rsidRDefault="00155105" w:rsidP="00155105">
      <w:pPr>
        <w:pStyle w:val="ListParagraph"/>
        <w:numPr>
          <w:ilvl w:val="0"/>
          <w:numId w:val="6"/>
        </w:numPr>
        <w:rPr>
          <w:rFonts w:asciiTheme="minorHAnsi" w:hAnsiTheme="minorHAnsi" w:cs="Calibri"/>
          <w:sz w:val="22"/>
          <w:szCs w:val="22"/>
        </w:rPr>
      </w:pPr>
      <w:r>
        <w:rPr>
          <w:rFonts w:asciiTheme="minorHAnsi" w:hAnsiTheme="minorHAnsi" w:cs="Calibri"/>
          <w:sz w:val="22"/>
          <w:szCs w:val="22"/>
        </w:rPr>
        <w:t>To send the minutes of the meeting as soon as they are available</w:t>
      </w:r>
    </w:p>
    <w:p w:rsidR="006F48F2" w:rsidRPr="006F48F2" w:rsidRDefault="006F48F2" w:rsidP="006F48F2">
      <w:pPr>
        <w:rPr>
          <w:rFonts w:asciiTheme="minorHAnsi" w:hAnsiTheme="minorHAnsi" w:cs="Calibri"/>
          <w:sz w:val="22"/>
          <w:szCs w:val="22"/>
        </w:rPr>
      </w:pPr>
    </w:p>
    <w:p w:rsidR="00EB5822" w:rsidRDefault="00EB5822" w:rsidP="003F2295">
      <w:pPr>
        <w:rPr>
          <w:rFonts w:asciiTheme="minorHAnsi" w:hAnsiTheme="minorHAnsi" w:cs="Calibri"/>
          <w:b/>
          <w:sz w:val="22"/>
          <w:szCs w:val="22"/>
          <w:u w:val="single"/>
        </w:rPr>
      </w:pPr>
      <w:r w:rsidRPr="00EB5822">
        <w:rPr>
          <w:rFonts w:asciiTheme="minorHAnsi" w:hAnsiTheme="minorHAnsi" w:cs="Calibri"/>
          <w:b/>
          <w:sz w:val="22"/>
          <w:szCs w:val="22"/>
          <w:u w:val="single"/>
        </w:rPr>
        <w:t>Glossary</w:t>
      </w:r>
    </w:p>
    <w:p w:rsidR="00EB5822" w:rsidRDefault="00EB5822" w:rsidP="003F2295">
      <w:pPr>
        <w:rPr>
          <w:rFonts w:asciiTheme="minorHAnsi" w:hAnsiTheme="minorHAnsi" w:cs="Calibri"/>
          <w:sz w:val="22"/>
          <w:szCs w:val="22"/>
        </w:rPr>
      </w:pPr>
    </w:p>
    <w:p w:rsidR="00486769" w:rsidRDefault="00486769" w:rsidP="00486769">
      <w:pPr>
        <w:rPr>
          <w:rFonts w:asciiTheme="minorHAnsi" w:hAnsiTheme="minorHAnsi" w:cs="Calibri"/>
          <w:sz w:val="22"/>
          <w:szCs w:val="22"/>
        </w:rPr>
      </w:pPr>
      <w:r>
        <w:rPr>
          <w:rFonts w:asciiTheme="minorHAnsi" w:hAnsiTheme="minorHAnsi" w:cs="Calibri"/>
          <w:b/>
          <w:sz w:val="22"/>
          <w:szCs w:val="22"/>
        </w:rPr>
        <w:t>CCG</w:t>
      </w:r>
      <w:r>
        <w:rPr>
          <w:rFonts w:asciiTheme="minorHAnsi" w:hAnsiTheme="minorHAnsi" w:cs="Calibri"/>
          <w:b/>
          <w:sz w:val="22"/>
          <w:szCs w:val="22"/>
        </w:rPr>
        <w:tab/>
      </w:r>
      <w:r>
        <w:rPr>
          <w:rFonts w:asciiTheme="minorHAnsi" w:hAnsiTheme="minorHAnsi" w:cs="Calibri"/>
          <w:b/>
          <w:sz w:val="22"/>
          <w:szCs w:val="22"/>
        </w:rPr>
        <w:tab/>
      </w:r>
      <w:r w:rsidR="003832D0">
        <w:rPr>
          <w:rFonts w:asciiTheme="minorHAnsi" w:hAnsiTheme="minorHAnsi" w:cs="Calibri"/>
          <w:sz w:val="22"/>
          <w:szCs w:val="22"/>
        </w:rPr>
        <w:tab/>
      </w:r>
      <w:r w:rsidR="003832D0">
        <w:rPr>
          <w:rFonts w:asciiTheme="minorHAnsi" w:hAnsiTheme="minorHAnsi" w:cs="Calibri"/>
          <w:sz w:val="22"/>
          <w:szCs w:val="22"/>
        </w:rPr>
        <w:tab/>
      </w:r>
      <w:r w:rsidRPr="00486769">
        <w:rPr>
          <w:rFonts w:asciiTheme="minorHAnsi" w:hAnsiTheme="minorHAnsi" w:cs="Calibri"/>
          <w:sz w:val="22"/>
          <w:szCs w:val="22"/>
        </w:rPr>
        <w:t>Clinical Commissioning Group</w:t>
      </w:r>
      <w:r>
        <w:rPr>
          <w:rFonts w:asciiTheme="minorHAnsi" w:hAnsiTheme="minorHAnsi" w:cs="Calibri"/>
          <w:sz w:val="22"/>
          <w:szCs w:val="22"/>
        </w:rPr>
        <w:t xml:space="preserve"> – the group of GPs that control the services </w:t>
      </w:r>
    </w:p>
    <w:p w:rsidR="004000C8" w:rsidRDefault="00486769" w:rsidP="00486769">
      <w:pPr>
        <w:ind w:left="2880"/>
        <w:rPr>
          <w:rFonts w:asciiTheme="minorHAnsi" w:hAnsiTheme="minorHAnsi" w:cs="Calibri"/>
          <w:sz w:val="22"/>
          <w:szCs w:val="22"/>
        </w:rPr>
      </w:pPr>
      <w:r>
        <w:rPr>
          <w:rFonts w:asciiTheme="minorHAnsi" w:hAnsiTheme="minorHAnsi" w:cs="Calibri"/>
          <w:sz w:val="22"/>
          <w:szCs w:val="22"/>
        </w:rPr>
        <w:t>commissioned for use by the patients in that area i.e. Walsall, Dudley, Wolverhampton</w:t>
      </w:r>
    </w:p>
    <w:p w:rsidR="004000C8" w:rsidRDefault="004000C8" w:rsidP="003F2295">
      <w:pPr>
        <w:rPr>
          <w:rFonts w:asciiTheme="minorHAnsi" w:hAnsiTheme="minorHAnsi" w:cs="Calibri"/>
          <w:sz w:val="22"/>
          <w:szCs w:val="22"/>
        </w:rPr>
      </w:pPr>
    </w:p>
    <w:p w:rsidR="004000C8" w:rsidRPr="00D74584" w:rsidRDefault="00D74584" w:rsidP="00D74584">
      <w:pPr>
        <w:rPr>
          <w:rFonts w:asciiTheme="minorHAnsi" w:hAnsiTheme="minorHAnsi" w:cs="Calibri"/>
          <w:sz w:val="22"/>
          <w:szCs w:val="22"/>
        </w:rPr>
      </w:pPr>
      <w:r w:rsidRPr="00D74584">
        <w:rPr>
          <w:rFonts w:asciiTheme="minorHAnsi" w:hAnsiTheme="minorHAnsi" w:cs="Calibri"/>
          <w:b/>
          <w:sz w:val="22"/>
          <w:szCs w:val="22"/>
        </w:rPr>
        <w:t>D</w:t>
      </w:r>
      <w:r w:rsidR="007C49E0">
        <w:rPr>
          <w:rFonts w:asciiTheme="minorHAnsi" w:hAnsiTheme="minorHAnsi" w:cs="Calibri"/>
          <w:b/>
          <w:sz w:val="22"/>
          <w:szCs w:val="22"/>
        </w:rPr>
        <w:t>WMHT</w:t>
      </w:r>
      <w:r w:rsidR="003832D0">
        <w:rPr>
          <w:rFonts w:asciiTheme="minorHAnsi" w:hAnsiTheme="minorHAnsi" w:cs="Calibri"/>
          <w:b/>
          <w:sz w:val="22"/>
          <w:szCs w:val="22"/>
        </w:rPr>
        <w:tab/>
      </w:r>
      <w:r w:rsidR="003832D0">
        <w:rPr>
          <w:rFonts w:asciiTheme="minorHAnsi" w:hAnsiTheme="minorHAnsi" w:cs="Calibri"/>
          <w:b/>
          <w:sz w:val="22"/>
          <w:szCs w:val="22"/>
        </w:rPr>
        <w:tab/>
      </w:r>
      <w:r>
        <w:rPr>
          <w:rFonts w:asciiTheme="minorHAnsi" w:hAnsiTheme="minorHAnsi" w:cs="Calibri"/>
          <w:b/>
          <w:sz w:val="22"/>
          <w:szCs w:val="22"/>
        </w:rPr>
        <w:tab/>
      </w:r>
      <w:r>
        <w:rPr>
          <w:rFonts w:asciiTheme="minorHAnsi" w:hAnsiTheme="minorHAnsi" w:cs="Calibri"/>
          <w:sz w:val="22"/>
          <w:szCs w:val="22"/>
        </w:rPr>
        <w:t>Dudley a</w:t>
      </w:r>
      <w:r w:rsidR="007C49E0">
        <w:rPr>
          <w:rFonts w:asciiTheme="minorHAnsi" w:hAnsiTheme="minorHAnsi" w:cs="Calibri"/>
          <w:sz w:val="22"/>
          <w:szCs w:val="22"/>
        </w:rPr>
        <w:t>nd Walsall Mental Health Trust</w:t>
      </w:r>
    </w:p>
    <w:p w:rsidR="00EB5822" w:rsidRDefault="00D74584" w:rsidP="00D74584">
      <w:pPr>
        <w:pStyle w:val="NormalWeb"/>
        <w:ind w:left="2880" w:hanging="2880"/>
        <w:rPr>
          <w:rFonts w:asciiTheme="minorHAnsi" w:hAnsiTheme="minorHAnsi" w:cs="Calibri"/>
          <w:sz w:val="22"/>
          <w:szCs w:val="22"/>
        </w:rPr>
      </w:pPr>
      <w:r w:rsidRPr="00D74584">
        <w:rPr>
          <w:rFonts w:asciiTheme="minorHAnsi" w:hAnsiTheme="minorHAnsi" w:cs="Calibri"/>
          <w:b/>
          <w:sz w:val="22"/>
          <w:szCs w:val="22"/>
        </w:rPr>
        <w:t>LMC</w:t>
      </w:r>
      <w:r>
        <w:rPr>
          <w:rFonts w:asciiTheme="minorHAnsi" w:hAnsiTheme="minorHAnsi" w:cs="Calibri"/>
          <w:b/>
          <w:sz w:val="22"/>
          <w:szCs w:val="22"/>
        </w:rPr>
        <w:tab/>
      </w:r>
      <w:r>
        <w:rPr>
          <w:rFonts w:asciiTheme="minorHAnsi" w:hAnsiTheme="minorHAnsi" w:cs="Calibri"/>
          <w:sz w:val="22"/>
          <w:szCs w:val="22"/>
        </w:rPr>
        <w:t xml:space="preserve">Local Medical Committee – Each borough  has a group of NHS GPs that </w:t>
      </w:r>
      <w:r w:rsidRPr="00D74584">
        <w:rPr>
          <w:rFonts w:asciiTheme="minorHAnsi" w:hAnsiTheme="minorHAnsi" w:cs="Calibri"/>
          <w:sz w:val="22"/>
          <w:szCs w:val="22"/>
          <w:lang/>
        </w:rPr>
        <w:t xml:space="preserve">represent their interests in their localities to the NHS health authorities. </w:t>
      </w:r>
    </w:p>
    <w:p w:rsidR="00EB5822" w:rsidRDefault="00EB5822" w:rsidP="003F2295">
      <w:pPr>
        <w:rPr>
          <w:rFonts w:asciiTheme="minorHAnsi" w:hAnsiTheme="minorHAnsi" w:cs="Calibri"/>
          <w:sz w:val="22"/>
          <w:szCs w:val="22"/>
        </w:rPr>
      </w:pPr>
    </w:p>
    <w:p w:rsidR="00155105" w:rsidRDefault="00155105" w:rsidP="003F2295">
      <w:pPr>
        <w:rPr>
          <w:rFonts w:asciiTheme="minorHAnsi" w:hAnsiTheme="minorHAnsi" w:cs="Calibri"/>
          <w:sz w:val="22"/>
          <w:szCs w:val="22"/>
        </w:rPr>
      </w:pPr>
    </w:p>
    <w:p w:rsidR="00962EC4" w:rsidRPr="00962EC4" w:rsidRDefault="003F2295" w:rsidP="00962EC4">
      <w:pPr>
        <w:rPr>
          <w:rFonts w:asciiTheme="minorHAnsi" w:hAnsiTheme="minorHAnsi" w:cs="Calibri"/>
          <w:sz w:val="22"/>
          <w:szCs w:val="22"/>
        </w:rPr>
      </w:pPr>
      <w:r>
        <w:rPr>
          <w:rFonts w:asciiTheme="minorHAnsi" w:hAnsiTheme="minorHAnsi" w:cs="Calibri"/>
          <w:sz w:val="22"/>
          <w:szCs w:val="22"/>
        </w:rPr>
        <w:t xml:space="preserve">The next meeting will be held </w:t>
      </w:r>
      <w:r w:rsidR="00EB5822">
        <w:rPr>
          <w:rFonts w:asciiTheme="minorHAnsi" w:hAnsiTheme="minorHAnsi" w:cs="Calibri"/>
          <w:sz w:val="22"/>
          <w:szCs w:val="22"/>
        </w:rPr>
        <w:t xml:space="preserve">in </w:t>
      </w:r>
      <w:r w:rsidR="006F48F2">
        <w:rPr>
          <w:rFonts w:asciiTheme="minorHAnsi" w:hAnsiTheme="minorHAnsi" w:cs="Calibri"/>
          <w:sz w:val="22"/>
          <w:szCs w:val="22"/>
        </w:rPr>
        <w:t>March</w:t>
      </w:r>
      <w:r w:rsidR="003832D0">
        <w:rPr>
          <w:rFonts w:asciiTheme="minorHAnsi" w:hAnsiTheme="minorHAnsi" w:cs="Calibri"/>
          <w:sz w:val="22"/>
          <w:szCs w:val="22"/>
        </w:rPr>
        <w:t xml:space="preserve"> 2015</w:t>
      </w:r>
      <w:r w:rsidR="00EB5822">
        <w:rPr>
          <w:rFonts w:asciiTheme="minorHAnsi" w:hAnsiTheme="minorHAnsi" w:cs="Calibri"/>
          <w:sz w:val="22"/>
          <w:szCs w:val="22"/>
        </w:rPr>
        <w:t>.</w:t>
      </w:r>
    </w:p>
    <w:sectPr w:rsidR="00962EC4" w:rsidRPr="00962EC4" w:rsidSect="00963C00">
      <w:footerReference w:type="default" r:id="rId7"/>
      <w:pgSz w:w="11906" w:h="16838"/>
      <w:pgMar w:top="1135" w:right="1133"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DEB" w:rsidRDefault="007E2DEB" w:rsidP="009F7554">
      <w:r>
        <w:separator/>
      </w:r>
    </w:p>
  </w:endnote>
  <w:endnote w:type="continuationSeparator" w:id="0">
    <w:p w:rsidR="007E2DEB" w:rsidRDefault="007E2DEB" w:rsidP="009F75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54" w:rsidRPr="009F7554" w:rsidRDefault="009F7554">
    <w:pPr>
      <w:pStyle w:val="Footer"/>
      <w:jc w:val="right"/>
      <w:rPr>
        <w:rFonts w:asciiTheme="minorHAnsi" w:hAnsiTheme="minorHAnsi" w:cs="Calibri"/>
        <w:sz w:val="18"/>
        <w:szCs w:val="18"/>
      </w:rPr>
    </w:pPr>
    <w:r w:rsidRPr="009F7554">
      <w:rPr>
        <w:rFonts w:asciiTheme="minorHAnsi" w:hAnsiTheme="minorHAnsi" w:cs="Calibri"/>
        <w:sz w:val="18"/>
        <w:szCs w:val="18"/>
      </w:rPr>
      <w:t xml:space="preserve">Page </w:t>
    </w:r>
    <w:r w:rsidRPr="009F7554">
      <w:rPr>
        <w:rFonts w:asciiTheme="minorHAnsi" w:hAnsiTheme="minorHAnsi" w:cs="Calibri"/>
        <w:b/>
        <w:bCs/>
        <w:sz w:val="18"/>
        <w:szCs w:val="18"/>
      </w:rPr>
      <w:fldChar w:fldCharType="begin"/>
    </w:r>
    <w:r w:rsidRPr="009F7554">
      <w:rPr>
        <w:rFonts w:asciiTheme="minorHAnsi" w:hAnsiTheme="minorHAnsi" w:cs="Calibri"/>
        <w:b/>
        <w:bCs/>
        <w:sz w:val="18"/>
        <w:szCs w:val="18"/>
      </w:rPr>
      <w:instrText xml:space="preserve"> PAGE </w:instrText>
    </w:r>
    <w:r w:rsidRPr="009F7554">
      <w:rPr>
        <w:rFonts w:asciiTheme="minorHAnsi" w:hAnsiTheme="minorHAnsi" w:cs="Calibri"/>
        <w:b/>
        <w:bCs/>
        <w:sz w:val="18"/>
        <w:szCs w:val="18"/>
      </w:rPr>
      <w:fldChar w:fldCharType="separate"/>
    </w:r>
    <w:r w:rsidR="003D044F">
      <w:rPr>
        <w:rFonts w:asciiTheme="minorHAnsi" w:hAnsiTheme="minorHAnsi" w:cs="Calibri"/>
        <w:b/>
        <w:bCs/>
        <w:noProof/>
        <w:sz w:val="18"/>
        <w:szCs w:val="18"/>
      </w:rPr>
      <w:t>4</w:t>
    </w:r>
    <w:r w:rsidRPr="009F7554">
      <w:rPr>
        <w:rFonts w:asciiTheme="minorHAnsi" w:hAnsiTheme="minorHAnsi" w:cs="Calibri"/>
        <w:b/>
        <w:bCs/>
        <w:sz w:val="18"/>
        <w:szCs w:val="18"/>
      </w:rPr>
      <w:fldChar w:fldCharType="end"/>
    </w:r>
    <w:r w:rsidRPr="009F7554">
      <w:rPr>
        <w:rFonts w:asciiTheme="minorHAnsi" w:hAnsiTheme="minorHAnsi" w:cs="Calibri"/>
        <w:sz w:val="18"/>
        <w:szCs w:val="18"/>
      </w:rPr>
      <w:t xml:space="preserve"> of </w:t>
    </w:r>
    <w:r w:rsidRPr="009F7554">
      <w:rPr>
        <w:rFonts w:asciiTheme="minorHAnsi" w:hAnsiTheme="minorHAnsi" w:cs="Calibri"/>
        <w:b/>
        <w:bCs/>
        <w:sz w:val="18"/>
        <w:szCs w:val="18"/>
      </w:rPr>
      <w:fldChar w:fldCharType="begin"/>
    </w:r>
    <w:r w:rsidRPr="009F7554">
      <w:rPr>
        <w:rFonts w:asciiTheme="minorHAnsi" w:hAnsiTheme="minorHAnsi" w:cs="Calibri"/>
        <w:b/>
        <w:bCs/>
        <w:sz w:val="18"/>
        <w:szCs w:val="18"/>
      </w:rPr>
      <w:instrText xml:space="preserve"> NUMPAGES  </w:instrText>
    </w:r>
    <w:r w:rsidRPr="009F7554">
      <w:rPr>
        <w:rFonts w:asciiTheme="minorHAnsi" w:hAnsiTheme="minorHAnsi" w:cs="Calibri"/>
        <w:b/>
        <w:bCs/>
        <w:sz w:val="18"/>
        <w:szCs w:val="18"/>
      </w:rPr>
      <w:fldChar w:fldCharType="separate"/>
    </w:r>
    <w:r w:rsidR="003D044F">
      <w:rPr>
        <w:rFonts w:asciiTheme="minorHAnsi" w:hAnsiTheme="minorHAnsi" w:cs="Calibri"/>
        <w:b/>
        <w:bCs/>
        <w:noProof/>
        <w:sz w:val="18"/>
        <w:szCs w:val="18"/>
      </w:rPr>
      <w:t>4</w:t>
    </w:r>
    <w:r w:rsidRPr="009F7554">
      <w:rPr>
        <w:rFonts w:asciiTheme="minorHAnsi" w:hAnsiTheme="minorHAnsi" w:cs="Calibri"/>
        <w:b/>
        <w:bCs/>
        <w:sz w:val="18"/>
        <w:szCs w:val="18"/>
      </w:rPr>
      <w:fldChar w:fldCharType="end"/>
    </w:r>
  </w:p>
  <w:p w:rsidR="009F7554" w:rsidRDefault="009F75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DEB" w:rsidRDefault="007E2DEB" w:rsidP="009F7554">
      <w:r>
        <w:separator/>
      </w:r>
    </w:p>
  </w:footnote>
  <w:footnote w:type="continuationSeparator" w:id="0">
    <w:p w:rsidR="007E2DEB" w:rsidRDefault="007E2DEB" w:rsidP="009F75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E28"/>
    <w:multiLevelType w:val="hybridMultilevel"/>
    <w:tmpl w:val="8D6A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B10B1F"/>
    <w:multiLevelType w:val="hybridMultilevel"/>
    <w:tmpl w:val="4712FF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370314A"/>
    <w:multiLevelType w:val="hybridMultilevel"/>
    <w:tmpl w:val="64EAC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165D41"/>
    <w:multiLevelType w:val="hybridMultilevel"/>
    <w:tmpl w:val="BF9E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583A03"/>
    <w:multiLevelType w:val="hybridMultilevel"/>
    <w:tmpl w:val="6B9C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700E10"/>
    <w:multiLevelType w:val="hybridMultilevel"/>
    <w:tmpl w:val="6368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792179"/>
    <w:multiLevelType w:val="hybridMultilevel"/>
    <w:tmpl w:val="896A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E2629"/>
    <w:rsid w:val="00002C88"/>
    <w:rsid w:val="000159FA"/>
    <w:rsid w:val="000232C1"/>
    <w:rsid w:val="00060152"/>
    <w:rsid w:val="000C5FA4"/>
    <w:rsid w:val="0011756B"/>
    <w:rsid w:val="00130E93"/>
    <w:rsid w:val="00155105"/>
    <w:rsid w:val="001B502D"/>
    <w:rsid w:val="001C3772"/>
    <w:rsid w:val="00246F49"/>
    <w:rsid w:val="002A1CEA"/>
    <w:rsid w:val="002B2BAB"/>
    <w:rsid w:val="00304480"/>
    <w:rsid w:val="003832D0"/>
    <w:rsid w:val="00387253"/>
    <w:rsid w:val="003D044F"/>
    <w:rsid w:val="003E2F30"/>
    <w:rsid w:val="003F2295"/>
    <w:rsid w:val="004000C8"/>
    <w:rsid w:val="00436494"/>
    <w:rsid w:val="00486769"/>
    <w:rsid w:val="004B7997"/>
    <w:rsid w:val="00530910"/>
    <w:rsid w:val="00537CD6"/>
    <w:rsid w:val="005E590F"/>
    <w:rsid w:val="005E67B9"/>
    <w:rsid w:val="0060524C"/>
    <w:rsid w:val="00672B86"/>
    <w:rsid w:val="006A1B20"/>
    <w:rsid w:val="006A3254"/>
    <w:rsid w:val="006F36B4"/>
    <w:rsid w:val="006F48F2"/>
    <w:rsid w:val="00735937"/>
    <w:rsid w:val="00753E24"/>
    <w:rsid w:val="00777F4A"/>
    <w:rsid w:val="007B3523"/>
    <w:rsid w:val="007C49E0"/>
    <w:rsid w:val="007C5FE9"/>
    <w:rsid w:val="007E2DEB"/>
    <w:rsid w:val="00807546"/>
    <w:rsid w:val="00847702"/>
    <w:rsid w:val="00867CDB"/>
    <w:rsid w:val="008E2629"/>
    <w:rsid w:val="00952133"/>
    <w:rsid w:val="00962EC4"/>
    <w:rsid w:val="00963C00"/>
    <w:rsid w:val="009C6D62"/>
    <w:rsid w:val="009F7554"/>
    <w:rsid w:val="00A2477B"/>
    <w:rsid w:val="00A372EE"/>
    <w:rsid w:val="00A60A06"/>
    <w:rsid w:val="00A86827"/>
    <w:rsid w:val="00A87B33"/>
    <w:rsid w:val="00AE085A"/>
    <w:rsid w:val="00B167E6"/>
    <w:rsid w:val="00B25C74"/>
    <w:rsid w:val="00BA6BB8"/>
    <w:rsid w:val="00C63E45"/>
    <w:rsid w:val="00C74488"/>
    <w:rsid w:val="00C90D4E"/>
    <w:rsid w:val="00CC181E"/>
    <w:rsid w:val="00CE74C6"/>
    <w:rsid w:val="00D74584"/>
    <w:rsid w:val="00E341C7"/>
    <w:rsid w:val="00E82D2C"/>
    <w:rsid w:val="00EB5822"/>
    <w:rsid w:val="00EE6701"/>
    <w:rsid w:val="00F07B95"/>
    <w:rsid w:val="00F27B50"/>
    <w:rsid w:val="00FE37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29"/>
    <w:pPr>
      <w:spacing w:after="0" w:line="240" w:lineRule="auto"/>
    </w:pPr>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629"/>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2BAB"/>
    <w:pPr>
      <w:ind w:left="720"/>
      <w:contextualSpacing/>
    </w:pPr>
  </w:style>
  <w:style w:type="paragraph" w:styleId="Header">
    <w:name w:val="header"/>
    <w:basedOn w:val="Normal"/>
    <w:link w:val="HeaderChar"/>
    <w:uiPriority w:val="99"/>
    <w:unhideWhenUsed/>
    <w:rsid w:val="009F7554"/>
    <w:pPr>
      <w:tabs>
        <w:tab w:val="center" w:pos="4513"/>
        <w:tab w:val="right" w:pos="9026"/>
      </w:tabs>
    </w:pPr>
  </w:style>
  <w:style w:type="character" w:customStyle="1" w:styleId="HeaderChar">
    <w:name w:val="Header Char"/>
    <w:basedOn w:val="DefaultParagraphFont"/>
    <w:link w:val="Header"/>
    <w:uiPriority w:val="99"/>
    <w:locked/>
    <w:rsid w:val="009F7554"/>
    <w:rPr>
      <w:rFonts w:ascii="Times New Roman" w:hAnsi="Times New Roman" w:cs="Times New Roman"/>
      <w:sz w:val="20"/>
      <w:szCs w:val="20"/>
      <w:lang w:eastAsia="en-GB"/>
    </w:rPr>
  </w:style>
  <w:style w:type="paragraph" w:styleId="Footer">
    <w:name w:val="footer"/>
    <w:basedOn w:val="Normal"/>
    <w:link w:val="FooterChar"/>
    <w:uiPriority w:val="99"/>
    <w:unhideWhenUsed/>
    <w:rsid w:val="009F7554"/>
    <w:pPr>
      <w:tabs>
        <w:tab w:val="center" w:pos="4513"/>
        <w:tab w:val="right" w:pos="9026"/>
      </w:tabs>
    </w:pPr>
  </w:style>
  <w:style w:type="character" w:customStyle="1" w:styleId="FooterChar">
    <w:name w:val="Footer Char"/>
    <w:basedOn w:val="DefaultParagraphFont"/>
    <w:link w:val="Footer"/>
    <w:uiPriority w:val="99"/>
    <w:locked/>
    <w:rsid w:val="009F7554"/>
    <w:rPr>
      <w:rFonts w:ascii="Times New Roman" w:hAnsi="Times New Roman" w:cs="Times New Roman"/>
      <w:sz w:val="20"/>
      <w:szCs w:val="20"/>
      <w:lang w:eastAsia="en-GB"/>
    </w:rPr>
  </w:style>
  <w:style w:type="character" w:styleId="Hyperlink">
    <w:name w:val="Hyperlink"/>
    <w:basedOn w:val="DefaultParagraphFont"/>
    <w:uiPriority w:val="99"/>
    <w:unhideWhenUsed/>
    <w:rsid w:val="000159FA"/>
    <w:rPr>
      <w:rFonts w:cs="Times New Roman"/>
      <w:color w:val="0000FF" w:themeColor="hyperlink"/>
      <w:u w:val="single"/>
    </w:rPr>
  </w:style>
  <w:style w:type="paragraph" w:styleId="NormalWeb">
    <w:name w:val="Normal (Web)"/>
    <w:basedOn w:val="Normal"/>
    <w:uiPriority w:val="99"/>
    <w:unhideWhenUsed/>
    <w:rsid w:val="00D74584"/>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C1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181E"/>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45882014">
      <w:marLeft w:val="0"/>
      <w:marRight w:val="0"/>
      <w:marTop w:val="0"/>
      <w:marBottom w:val="0"/>
      <w:divBdr>
        <w:top w:val="none" w:sz="0" w:space="0" w:color="auto"/>
        <w:left w:val="none" w:sz="0" w:space="0" w:color="auto"/>
        <w:bottom w:val="none" w:sz="0" w:space="0" w:color="auto"/>
        <w:right w:val="none" w:sz="0" w:space="0" w:color="auto"/>
      </w:divBdr>
    </w:div>
    <w:div w:id="45882015">
      <w:marLeft w:val="0"/>
      <w:marRight w:val="0"/>
      <w:marTop w:val="0"/>
      <w:marBottom w:val="0"/>
      <w:divBdr>
        <w:top w:val="none" w:sz="0" w:space="0" w:color="auto"/>
        <w:left w:val="none" w:sz="0" w:space="0" w:color="auto"/>
        <w:bottom w:val="none" w:sz="0" w:space="0" w:color="auto"/>
        <w:right w:val="none" w:sz="0" w:space="0" w:color="auto"/>
      </w:divBdr>
    </w:div>
    <w:div w:id="45882018">
      <w:marLeft w:val="0"/>
      <w:marRight w:val="0"/>
      <w:marTop w:val="0"/>
      <w:marBottom w:val="0"/>
      <w:divBdr>
        <w:top w:val="none" w:sz="0" w:space="0" w:color="auto"/>
        <w:left w:val="none" w:sz="0" w:space="0" w:color="auto"/>
        <w:bottom w:val="none" w:sz="0" w:space="0" w:color="auto"/>
        <w:right w:val="none" w:sz="0" w:space="0" w:color="auto"/>
      </w:divBdr>
      <w:divsChild>
        <w:div w:id="45882016">
          <w:marLeft w:val="0"/>
          <w:marRight w:val="0"/>
          <w:marTop w:val="0"/>
          <w:marBottom w:val="0"/>
          <w:divBdr>
            <w:top w:val="none" w:sz="0" w:space="0" w:color="auto"/>
            <w:left w:val="none" w:sz="0" w:space="0" w:color="auto"/>
            <w:bottom w:val="none" w:sz="0" w:space="0" w:color="auto"/>
            <w:right w:val="none" w:sz="0" w:space="0" w:color="auto"/>
          </w:divBdr>
          <w:divsChild>
            <w:div w:id="45882017">
              <w:marLeft w:val="0"/>
              <w:marRight w:val="0"/>
              <w:marTop w:val="0"/>
              <w:marBottom w:val="0"/>
              <w:divBdr>
                <w:top w:val="none" w:sz="0" w:space="0" w:color="auto"/>
                <w:left w:val="none" w:sz="0" w:space="0" w:color="auto"/>
                <w:bottom w:val="none" w:sz="0" w:space="0" w:color="auto"/>
                <w:right w:val="none" w:sz="0" w:space="0" w:color="auto"/>
              </w:divBdr>
              <w:divsChild>
                <w:div w:id="45882021">
                  <w:marLeft w:val="0"/>
                  <w:marRight w:val="0"/>
                  <w:marTop w:val="0"/>
                  <w:marBottom w:val="0"/>
                  <w:divBdr>
                    <w:top w:val="none" w:sz="0" w:space="0" w:color="auto"/>
                    <w:left w:val="none" w:sz="0" w:space="0" w:color="auto"/>
                    <w:bottom w:val="none" w:sz="0" w:space="0" w:color="auto"/>
                    <w:right w:val="none" w:sz="0" w:space="0" w:color="auto"/>
                  </w:divBdr>
                  <w:divsChild>
                    <w:div w:id="45882020">
                      <w:marLeft w:val="0"/>
                      <w:marRight w:val="0"/>
                      <w:marTop w:val="0"/>
                      <w:marBottom w:val="0"/>
                      <w:divBdr>
                        <w:top w:val="none" w:sz="0" w:space="0" w:color="auto"/>
                        <w:left w:val="none" w:sz="0" w:space="0" w:color="auto"/>
                        <w:bottom w:val="none" w:sz="0" w:space="0" w:color="auto"/>
                        <w:right w:val="none" w:sz="0" w:space="0" w:color="auto"/>
                      </w:divBdr>
                      <w:divsChild>
                        <w:div w:id="458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9897</Characters>
  <Application>Microsoft Office Word</Application>
  <DocSecurity>0</DocSecurity>
  <Lines>82</Lines>
  <Paragraphs>23</Paragraphs>
  <ScaleCrop>false</ScaleCrop>
  <Company>NHS Walsall</Company>
  <LinksUpToDate>false</LinksUpToDate>
  <CharactersWithSpaces>11610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Lisa.Parkes</dc:creator>
  <cp:lastModifiedBy>Ravi</cp:lastModifiedBy>
  <cp:revision>2</cp:revision>
  <cp:lastPrinted>2014-12-16T12:01:00Z</cp:lastPrinted>
  <dcterms:created xsi:type="dcterms:W3CDTF">2015-03-22T22:36:00Z</dcterms:created>
  <dcterms:modified xsi:type="dcterms:W3CDTF">2015-03-22T22:36:00Z</dcterms:modified>
</cp:coreProperties>
</file>